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87" w:rsidRPr="00435B23" w:rsidRDefault="00435B23" w:rsidP="00435B23">
      <w:pPr>
        <w:jc w:val="center"/>
        <w:rPr>
          <w:b/>
          <w:sz w:val="24"/>
          <w:szCs w:val="24"/>
          <w:lang w:val="es-MX"/>
        </w:rPr>
      </w:pPr>
      <w:r w:rsidRPr="00435B23">
        <w:rPr>
          <w:b/>
          <w:sz w:val="24"/>
          <w:szCs w:val="24"/>
          <w:lang w:val="es-MX"/>
        </w:rPr>
        <w:t>RESUMEN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435B23" w:rsidRPr="00435B23" w:rsidTr="00435B2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4" w:history="1">
                    <w:proofErr w:type="spellStart"/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Huamaní</w:t>
                    </w:r>
                    <w:proofErr w:type="spellEnd"/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 xml:space="preserve"> </w:t>
                    </w:r>
                    <w:proofErr w:type="spellStart"/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Ñahuinlla</w:t>
                    </w:r>
                    <w:proofErr w:type="spellEnd"/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, G.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5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  <w:proofErr w:type="spellEnd"/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). Escuela de Posgrado. Maestría en Nutrición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</w:tbl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435B23" w:rsidRPr="00435B23" w:rsidRDefault="00435B23" w:rsidP="00435B2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435B23" w:rsidRPr="00435B23" w:rsidTr="00435B2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color w:val="767C70"/>
                      <w:sz w:val="20"/>
                      <w:szCs w:val="20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Respuesta productiva y perfil de ácidos grasos de carcasa de cuyes (Cavia </w:t>
                  </w:r>
                  <w:proofErr w:type="spellStart"/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porcellus</w:t>
                  </w:r>
                  <w:proofErr w:type="spellEnd"/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) criados bajo tres sistemas de alimentación</w:t>
                  </w:r>
                </w:p>
              </w:tc>
            </w:tr>
          </w:tbl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435B23" w:rsidRPr="00435B23" w:rsidRDefault="00435B23" w:rsidP="00435B2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435B23" w:rsidRPr="00435B23" w:rsidTr="00435B2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Lima : UNALM, 2015</w:t>
                  </w:r>
                </w:p>
              </w:tc>
            </w:tr>
          </w:tbl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435B23" w:rsidRPr="00435B23" w:rsidRDefault="00435B23" w:rsidP="00435B2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</w:pPr>
      <w:proofErr w:type="spellStart"/>
      <w:r w:rsidRPr="00435B23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2298"/>
        <w:gridCol w:w="3005"/>
      </w:tblGrid>
      <w:tr w:rsidR="00435B23" w:rsidRPr="00435B23" w:rsidTr="00435B23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B23" w:rsidRPr="00435B23" w:rsidRDefault="00435B23" w:rsidP="00435B2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435B2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B23" w:rsidRPr="00435B23" w:rsidRDefault="00435B23" w:rsidP="00435B2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435B2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B23" w:rsidRPr="00435B23" w:rsidRDefault="00435B23" w:rsidP="00435B2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435B2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Estado </w:t>
            </w:r>
          </w:p>
        </w:tc>
      </w:tr>
      <w:tr w:rsidR="00435B23" w:rsidRPr="00435B23" w:rsidTr="00435B23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435B2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435B2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6" w:history="1">
              <w:r w:rsidRPr="00435B23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PE"/>
                </w:rPr>
                <w:t>L51. H83 - T</w:t>
              </w:r>
            </w:hyperlink>
            <w:r w:rsidRPr="00435B2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 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435B23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USO EN SALA </w:t>
            </w:r>
          </w:p>
        </w:tc>
      </w:tr>
      <w:tr w:rsidR="00435B23" w:rsidRPr="00435B23" w:rsidTr="00435B23">
        <w:tblPrEx>
          <w:tblCellSpacing w:w="0" w:type="nil"/>
          <w:shd w:val="clear" w:color="auto" w:fill="auto"/>
        </w:tblPrEx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7512"/>
            </w:tblGrid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57 p</w:t>
                  </w:r>
                  <w:proofErr w:type="gramStart"/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. :</w:t>
                  </w:r>
                  <w:proofErr w:type="gramEnd"/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20 tabas, 71 ref. Incluye CD ROM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Tesis (</w:t>
                  </w:r>
                  <w:proofErr w:type="spellStart"/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Mag</w:t>
                  </w:r>
                  <w:proofErr w:type="spellEnd"/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Sc)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Posgrado : Nutrición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Sumarios (En, Es)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Materia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7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PERFIL DE ACIDOS GRASOS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8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COBAYA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9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ACIDOS GRASOS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0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ENRIQUECIMIENTO DE LOS ANIMALES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1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ALIMENTACION DE LOS ANIMALES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2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DIETA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3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CANAL ANIMAL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4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SISTEMAS DE ALIMENTACION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5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EVALUACION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6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7" w:history="1">
                    <w:r w:rsidRPr="00435B2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CUYES</w:t>
                    </w:r>
                  </w:hyperlink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435B23" w:rsidRPr="00435B2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435B23" w:rsidRPr="00435B23" w:rsidRDefault="00435B23" w:rsidP="00435B2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435B2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PE2016000086 B / M EUVZ L51</w:t>
                  </w:r>
                </w:p>
              </w:tc>
            </w:tr>
          </w:tbl>
          <w:p w:rsidR="00435B23" w:rsidRPr="00435B23" w:rsidRDefault="00435B23" w:rsidP="00435B2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435B23" w:rsidRDefault="00435B23">
      <w:pPr>
        <w:rPr>
          <w:lang w:val="es-MX"/>
        </w:rPr>
      </w:pPr>
    </w:p>
    <w:p w:rsidR="00435B23" w:rsidRDefault="00435B23">
      <w:pPr>
        <w:rPr>
          <w:lang w:val="es-MX"/>
        </w:rPr>
      </w:pPr>
    </w:p>
    <w:p w:rsidR="00435B23" w:rsidRDefault="00435B23" w:rsidP="00435B23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  <w:r w:rsidRPr="00A20FD4">
        <w:rPr>
          <w:rFonts w:cs="Times New Roman"/>
          <w:sz w:val="24"/>
          <w:szCs w:val="24"/>
          <w:lang w:val="es-MX"/>
        </w:rPr>
        <w:t>E</w:t>
      </w:r>
      <w:r w:rsidRPr="00A20FD4">
        <w:rPr>
          <w:rFonts w:cs="Times New Roman"/>
          <w:sz w:val="24"/>
          <w:szCs w:val="24"/>
        </w:rPr>
        <w:t xml:space="preserve">l objetivo del presente estudio fue determinar la respuesta productiva y el perfil de ácidos graso de carcasa de cuyes criados bajo tres sistemas de alimentación. Para ello, </w:t>
      </w:r>
      <w:r w:rsidRPr="00A20FD4">
        <w:rPr>
          <w:rFonts w:cs="Times New Roman"/>
          <w:sz w:val="24"/>
          <w:szCs w:val="24"/>
          <w:lang w:val="es-ES"/>
        </w:rPr>
        <w:t>se utilizaron 18 cuyes machos de 21</w:t>
      </w:r>
      <w:r w:rsidRPr="00A20FD4">
        <w:rPr>
          <w:rFonts w:cs="Times New Roman"/>
          <w:sz w:val="24"/>
          <w:szCs w:val="24"/>
          <w:u w:val="single"/>
          <w:lang w:val="es-ES"/>
        </w:rPr>
        <w:t>+</w:t>
      </w:r>
      <w:r w:rsidRPr="00A20FD4">
        <w:rPr>
          <w:rFonts w:cs="Times New Roman"/>
          <w:sz w:val="24"/>
          <w:szCs w:val="24"/>
          <w:lang w:val="es-ES"/>
        </w:rPr>
        <w:t xml:space="preserve">2 días de edad alojados individualmente al azar, en jaulas galvanizadas. Cada cuy constituyó una unidad experimental. Seis cuyes recibieron, uno de los siguientes tratamientos: T1, Solo alfalfa verde; T2, Alimentación mixta (Alimento balanceado “Cuy Mixto La Molina” + alfalfa verde (10% del PV)); y T3, Alimentación integral (Solo alimento balanceado “Cuy Integral La Molina”). </w:t>
      </w:r>
      <w:r w:rsidRPr="00A20FD4">
        <w:rPr>
          <w:rFonts w:cs="Times New Roman"/>
          <w:sz w:val="24"/>
          <w:szCs w:val="24"/>
        </w:rPr>
        <w:t xml:space="preserve">La fase experimental tuvo una duración de 28 días. La </w:t>
      </w:r>
      <w:r w:rsidRPr="00A20FD4">
        <w:rPr>
          <w:rFonts w:cs="Times New Roman"/>
          <w:bCs/>
          <w:sz w:val="24"/>
          <w:szCs w:val="24"/>
        </w:rPr>
        <w:t xml:space="preserve">ganancia de peso, consumo de alimento y conversión alimentaria se midieron semanalmente. </w:t>
      </w:r>
      <w:r w:rsidRPr="00A20FD4">
        <w:rPr>
          <w:rFonts w:cs="Times New Roman"/>
          <w:sz w:val="24"/>
          <w:szCs w:val="24"/>
          <w:lang w:val="es-ES"/>
        </w:rPr>
        <w:t xml:space="preserve">Al final del periodo de evaluación todos los animales fueron sacrificados para evaluar el rendimiento de carcasa. A continuación, la carcasa se procesó para extraer la grasa total y luego determinar el perfil de ácidos grasos a través de cromatografía de gases. Los datos registrados fueron sometidos a análisis de varianza bajo </w:t>
      </w:r>
      <w:r w:rsidRPr="00A20FD4">
        <w:rPr>
          <w:rFonts w:cs="Times New Roman"/>
          <w:sz w:val="24"/>
          <w:szCs w:val="24"/>
          <w:lang w:val="es-ES"/>
        </w:rPr>
        <w:lastRenderedPageBreak/>
        <w:t xml:space="preserve">el Diseño Completamente </w:t>
      </w:r>
      <w:proofErr w:type="spellStart"/>
      <w:r w:rsidRPr="00A20FD4">
        <w:rPr>
          <w:rFonts w:cs="Times New Roman"/>
          <w:sz w:val="24"/>
          <w:szCs w:val="24"/>
          <w:lang w:val="es-ES"/>
        </w:rPr>
        <w:t>Randomizado</w:t>
      </w:r>
      <w:proofErr w:type="spellEnd"/>
      <w:r w:rsidRPr="00A20FD4">
        <w:rPr>
          <w:rFonts w:cs="Times New Roman"/>
          <w:sz w:val="24"/>
          <w:szCs w:val="24"/>
          <w:lang w:val="es-ES"/>
        </w:rPr>
        <w:t xml:space="preserve">. Las variables de la respuesta productiva y el perfil de ácidos grasos de la carcasa de los animales experimentales fueron significativamente influenciados (p&lt;0.05) por los tratamientos dietarios. Es decir, cuyes alimentados con el T1, tuvieron menor consumo de alimento, menor ganancia de peso, mayor conversión alimentaria (4.7) y menor rendimiento de carcasa que los animales que recibieron los otros dos tratamientos (T2 y T3). Sin embargo, tuvieron carcasas con el mayor contenido de ácidos grasos omega-3 </w:t>
      </w:r>
      <w:r w:rsidRPr="00A20FD4">
        <w:rPr>
          <w:rFonts w:cs="Times New Roman"/>
          <w:sz w:val="24"/>
          <w:szCs w:val="24"/>
        </w:rPr>
        <w:t>en particular el ácido α-</w:t>
      </w:r>
      <w:proofErr w:type="spellStart"/>
      <w:r w:rsidRPr="00A20FD4">
        <w:rPr>
          <w:rFonts w:cs="Times New Roman"/>
          <w:sz w:val="24"/>
          <w:szCs w:val="24"/>
        </w:rPr>
        <w:t>linolénico</w:t>
      </w:r>
      <w:proofErr w:type="spellEnd"/>
      <w:r w:rsidRPr="00A20FD4">
        <w:rPr>
          <w:rFonts w:cs="Times New Roman"/>
          <w:sz w:val="24"/>
          <w:szCs w:val="24"/>
        </w:rPr>
        <w:t xml:space="preserve"> </w:t>
      </w:r>
      <w:r w:rsidRPr="00A20FD4">
        <w:rPr>
          <w:rFonts w:cs="Times New Roman"/>
          <w:sz w:val="24"/>
          <w:szCs w:val="24"/>
          <w:lang w:val="es-ES"/>
        </w:rPr>
        <w:t xml:space="preserve">y menor contenido de ácidos grasos omega-6, resultando en una menor relación de ácidos grasos n-6/n-3 y con el  menor contenido de grasa. En conclusión, este estudio muestra que </w:t>
      </w:r>
      <w:proofErr w:type="spellStart"/>
      <w:r w:rsidRPr="00A20FD4">
        <w:rPr>
          <w:rFonts w:cs="Times New Roman"/>
          <w:i/>
          <w:sz w:val="24"/>
          <w:szCs w:val="24"/>
          <w:lang w:val="es-ES"/>
        </w:rPr>
        <w:t>Medicago</w:t>
      </w:r>
      <w:proofErr w:type="spellEnd"/>
      <w:r w:rsidRPr="00A20FD4">
        <w:rPr>
          <w:rFonts w:cs="Times New Roman"/>
          <w:i/>
          <w:sz w:val="24"/>
          <w:szCs w:val="24"/>
          <w:lang w:val="es-ES"/>
        </w:rPr>
        <w:t xml:space="preserve"> sativa</w:t>
      </w:r>
      <w:r w:rsidRPr="00A20FD4">
        <w:rPr>
          <w:rFonts w:cs="Times New Roman"/>
          <w:sz w:val="24"/>
          <w:szCs w:val="24"/>
          <w:lang w:val="es-ES"/>
        </w:rPr>
        <w:t xml:space="preserve"> es una fuente de ácidos grasos n-3 particularmente de</w:t>
      </w:r>
      <w:r w:rsidRPr="00A20FD4">
        <w:rPr>
          <w:rFonts w:cs="Times New Roman"/>
          <w:sz w:val="24"/>
          <w:szCs w:val="24"/>
        </w:rPr>
        <w:t xml:space="preserve"> ácido α-</w:t>
      </w:r>
      <w:proofErr w:type="spellStart"/>
      <w:r w:rsidRPr="00A20FD4">
        <w:rPr>
          <w:rFonts w:cs="Times New Roman"/>
          <w:sz w:val="24"/>
          <w:szCs w:val="24"/>
        </w:rPr>
        <w:t>linolénico</w:t>
      </w:r>
      <w:proofErr w:type="spellEnd"/>
      <w:r w:rsidRPr="00A20FD4">
        <w:rPr>
          <w:rFonts w:cs="Times New Roman"/>
          <w:sz w:val="24"/>
          <w:szCs w:val="24"/>
          <w:lang w:val="es-ES"/>
        </w:rPr>
        <w:t xml:space="preserve"> que puede mejorar significativamente el contenido ácidos grasos n-3 de la carcasa.</w:t>
      </w:r>
    </w:p>
    <w:p w:rsidR="00435B23" w:rsidRPr="00A20FD4" w:rsidRDefault="00435B23" w:rsidP="00435B23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  <w:r w:rsidRPr="00A20FD4">
        <w:rPr>
          <w:rFonts w:cs="Times New Roman"/>
          <w:b/>
          <w:bCs/>
          <w:i/>
          <w:sz w:val="24"/>
          <w:szCs w:val="24"/>
        </w:rPr>
        <w:t>Palabras claves:</w:t>
      </w:r>
      <w:r w:rsidRPr="00A20FD4">
        <w:rPr>
          <w:rFonts w:cs="Times New Roman"/>
          <w:b/>
          <w:bCs/>
          <w:sz w:val="24"/>
          <w:szCs w:val="24"/>
        </w:rPr>
        <w:t xml:space="preserve"> </w:t>
      </w:r>
      <w:r w:rsidRPr="00A20FD4">
        <w:rPr>
          <w:rFonts w:cs="Times New Roman"/>
          <w:iCs/>
          <w:sz w:val="24"/>
          <w:szCs w:val="24"/>
        </w:rPr>
        <w:t>Cuy, ácidos grasos, omega-3, ácido α-</w:t>
      </w:r>
      <w:proofErr w:type="spellStart"/>
      <w:r w:rsidRPr="00A20FD4">
        <w:rPr>
          <w:rFonts w:cs="Times New Roman"/>
          <w:iCs/>
          <w:sz w:val="24"/>
          <w:szCs w:val="24"/>
        </w:rPr>
        <w:t>linolénico</w:t>
      </w:r>
      <w:proofErr w:type="spellEnd"/>
      <w:r w:rsidRPr="00A20FD4">
        <w:rPr>
          <w:rFonts w:cs="Times New Roman"/>
          <w:iCs/>
          <w:sz w:val="24"/>
          <w:szCs w:val="24"/>
        </w:rPr>
        <w:t>.</w:t>
      </w:r>
    </w:p>
    <w:p w:rsidR="00435B23" w:rsidRDefault="00435B23">
      <w:pPr>
        <w:rPr>
          <w:lang w:val="es-ES"/>
        </w:rPr>
      </w:pPr>
    </w:p>
    <w:p w:rsidR="00435B23" w:rsidRPr="00D85CA8" w:rsidRDefault="00435B23" w:rsidP="00435B23">
      <w:pPr>
        <w:spacing w:line="360" w:lineRule="auto"/>
        <w:jc w:val="center"/>
        <w:rPr>
          <w:rFonts w:eastAsiaTheme="minorEastAsia" w:cs="Times New Roman"/>
          <w:b/>
          <w:sz w:val="24"/>
          <w:szCs w:val="24"/>
          <w:lang w:val="en-US" w:eastAsia="es-MX"/>
        </w:rPr>
      </w:pPr>
      <w:r w:rsidRPr="0054183D">
        <w:rPr>
          <w:rFonts w:eastAsiaTheme="minorEastAsia" w:cs="Times New Roman"/>
          <w:b/>
          <w:sz w:val="24"/>
          <w:szCs w:val="24"/>
          <w:lang w:val="en-US" w:eastAsia="es-MX"/>
        </w:rPr>
        <w:t>PERFORMANCE AND CARCASS FATTY ACID PROFILE OF GUINEA PIGS RAISED UNDER THREE FEEDING SYSTEMS</w:t>
      </w:r>
    </w:p>
    <w:p w:rsidR="00435B23" w:rsidRDefault="00435B23" w:rsidP="00435B23">
      <w:pPr>
        <w:spacing w:line="360" w:lineRule="auto"/>
        <w:jc w:val="center"/>
        <w:rPr>
          <w:rFonts w:eastAsiaTheme="minorEastAsia" w:cs="Times New Roman"/>
          <w:b/>
          <w:bCs/>
          <w:sz w:val="24"/>
          <w:szCs w:val="24"/>
          <w:lang w:val="en-US" w:eastAsia="es-MX"/>
        </w:rPr>
      </w:pPr>
      <w:r>
        <w:rPr>
          <w:rFonts w:eastAsiaTheme="minorEastAsia" w:cs="Times New Roman"/>
          <w:b/>
          <w:bCs/>
          <w:sz w:val="24"/>
          <w:szCs w:val="24"/>
          <w:lang w:val="en-US" w:eastAsia="es-MX"/>
        </w:rPr>
        <w:t>ABSTRACT</w:t>
      </w:r>
    </w:p>
    <w:p w:rsidR="00435B23" w:rsidRPr="00435B23" w:rsidRDefault="00435B23" w:rsidP="00435B23">
      <w:pPr>
        <w:spacing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5D0B3E">
        <w:rPr>
          <w:rFonts w:cs="Times New Roman"/>
          <w:bCs/>
          <w:sz w:val="24"/>
          <w:szCs w:val="24"/>
          <w:lang w:val="en-US"/>
        </w:rPr>
        <w:t xml:space="preserve">The </w:t>
      </w:r>
      <w:r w:rsidRPr="00215AB7">
        <w:rPr>
          <w:rFonts w:cs="Times New Roman"/>
          <w:bCs/>
          <w:sz w:val="24"/>
          <w:szCs w:val="24"/>
          <w:lang w:val="en-US"/>
        </w:rPr>
        <w:t>objective</w:t>
      </w:r>
      <w:r>
        <w:rPr>
          <w:rFonts w:cs="Times New Roman"/>
          <w:bCs/>
          <w:sz w:val="24"/>
          <w:szCs w:val="24"/>
          <w:lang w:val="en-US"/>
        </w:rPr>
        <w:t xml:space="preserve"> </w:t>
      </w:r>
      <w:r w:rsidRPr="005D0B3E">
        <w:rPr>
          <w:rFonts w:cs="Times New Roman"/>
          <w:bCs/>
          <w:sz w:val="24"/>
          <w:szCs w:val="24"/>
          <w:lang w:val="en-US"/>
        </w:rPr>
        <w:t xml:space="preserve">of this study was to determine the </w:t>
      </w:r>
      <w:r w:rsidRPr="00542E4C">
        <w:rPr>
          <w:rFonts w:cs="Times New Roman"/>
          <w:bCs/>
          <w:sz w:val="24"/>
          <w:szCs w:val="24"/>
          <w:lang w:val="en-US"/>
        </w:rPr>
        <w:t>performance an</w:t>
      </w:r>
      <w:r>
        <w:rPr>
          <w:rFonts w:cs="Times New Roman"/>
          <w:bCs/>
          <w:sz w:val="24"/>
          <w:szCs w:val="24"/>
          <w:lang w:val="en-US"/>
        </w:rPr>
        <w:t xml:space="preserve">d carcass fatty acid </w:t>
      </w:r>
      <w:r w:rsidRPr="00542E4C">
        <w:rPr>
          <w:rFonts w:cs="Times New Roman"/>
          <w:bCs/>
          <w:sz w:val="24"/>
          <w:szCs w:val="24"/>
          <w:lang w:val="en-US"/>
        </w:rPr>
        <w:t>profile of guinea pigs raised under three feeding systems</w:t>
      </w:r>
      <w:r w:rsidRPr="005D0B3E">
        <w:rPr>
          <w:rFonts w:cs="Times New Roman"/>
          <w:bCs/>
          <w:sz w:val="24"/>
          <w:szCs w:val="24"/>
          <w:lang w:val="en-US"/>
        </w:rPr>
        <w:t xml:space="preserve">. </w:t>
      </w:r>
      <w:r>
        <w:rPr>
          <w:rFonts w:cs="Times New Roman"/>
          <w:bCs/>
          <w:sz w:val="24"/>
          <w:szCs w:val="24"/>
          <w:lang w:val="en-US"/>
        </w:rPr>
        <w:t xml:space="preserve">For this, 18 21-day-old male guinea pigs </w:t>
      </w:r>
      <w:proofErr w:type="gramStart"/>
      <w:r w:rsidRPr="005D0B3E">
        <w:rPr>
          <w:rFonts w:cs="Times New Roman"/>
          <w:bCs/>
          <w:sz w:val="24"/>
          <w:szCs w:val="24"/>
          <w:lang w:val="en-US"/>
        </w:rPr>
        <w:t>were used</w:t>
      </w:r>
      <w:proofErr w:type="gramEnd"/>
      <w:r w:rsidRPr="005D0B3E">
        <w:rPr>
          <w:rFonts w:cs="Times New Roman"/>
          <w:bCs/>
          <w:sz w:val="24"/>
          <w:szCs w:val="24"/>
          <w:lang w:val="en-US"/>
        </w:rPr>
        <w:t xml:space="preserve"> individually housed randomly in galvanized cages. Each guinea pig was an experimental unit. Six guinea pigs received one of the following treatments: T1, only green alfa</w:t>
      </w:r>
      <w:r>
        <w:rPr>
          <w:rFonts w:cs="Times New Roman"/>
          <w:bCs/>
          <w:sz w:val="24"/>
          <w:szCs w:val="24"/>
          <w:lang w:val="en-US"/>
        </w:rPr>
        <w:t xml:space="preserve">lfa; T2, Mixed feeding (concentrate feed </w:t>
      </w:r>
      <w:r w:rsidRPr="005D0B3E">
        <w:rPr>
          <w:rFonts w:cs="Times New Roman"/>
          <w:bCs/>
          <w:sz w:val="24"/>
          <w:szCs w:val="24"/>
          <w:lang w:val="en-US"/>
        </w:rPr>
        <w:t>"</w:t>
      </w:r>
      <w:proofErr w:type="spellStart"/>
      <w:r w:rsidRPr="005D0B3E">
        <w:rPr>
          <w:rFonts w:cs="Times New Roman"/>
          <w:bCs/>
          <w:sz w:val="24"/>
          <w:szCs w:val="24"/>
          <w:lang w:val="en-US"/>
        </w:rPr>
        <w:t>Cuy</w:t>
      </w:r>
      <w:proofErr w:type="spellEnd"/>
      <w:r w:rsidRPr="005D0B3E">
        <w:rPr>
          <w:rFonts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 w:val="24"/>
          <w:szCs w:val="24"/>
          <w:lang w:val="en-US"/>
        </w:rPr>
        <w:t>Mixto</w:t>
      </w:r>
      <w:proofErr w:type="spellEnd"/>
      <w:r w:rsidRPr="005D0B3E">
        <w:rPr>
          <w:rFonts w:cs="Times New Roman"/>
          <w:bCs/>
          <w:sz w:val="24"/>
          <w:szCs w:val="24"/>
          <w:lang w:val="en-US"/>
        </w:rPr>
        <w:t xml:space="preserve"> La Molina" + green a</w:t>
      </w:r>
      <w:r>
        <w:rPr>
          <w:rFonts w:cs="Times New Roman"/>
          <w:bCs/>
          <w:sz w:val="24"/>
          <w:szCs w:val="24"/>
          <w:lang w:val="en-US"/>
        </w:rPr>
        <w:t>lfalfa (10% BW</w:t>
      </w:r>
      <w:r w:rsidRPr="005D0B3E">
        <w:rPr>
          <w:rFonts w:cs="Times New Roman"/>
          <w:bCs/>
          <w:sz w:val="24"/>
          <w:szCs w:val="24"/>
          <w:lang w:val="en-US"/>
        </w:rPr>
        <w:t xml:space="preserve">)); and T3, </w:t>
      </w:r>
      <w:r>
        <w:rPr>
          <w:rFonts w:cs="Times New Roman"/>
          <w:bCs/>
          <w:sz w:val="24"/>
          <w:szCs w:val="24"/>
          <w:lang w:val="en-US"/>
        </w:rPr>
        <w:t>Integral</w:t>
      </w:r>
      <w:r w:rsidRPr="005D0B3E">
        <w:rPr>
          <w:rFonts w:cs="Times New Roman"/>
          <w:bCs/>
          <w:sz w:val="24"/>
          <w:szCs w:val="24"/>
          <w:lang w:val="en-US"/>
        </w:rPr>
        <w:t xml:space="preserve"> f</w:t>
      </w:r>
      <w:r>
        <w:rPr>
          <w:rFonts w:cs="Times New Roman"/>
          <w:bCs/>
          <w:sz w:val="24"/>
          <w:szCs w:val="24"/>
          <w:lang w:val="en-US"/>
        </w:rPr>
        <w:t xml:space="preserve">eeding </w:t>
      </w:r>
      <w:r w:rsidRPr="005D0B3E">
        <w:rPr>
          <w:rFonts w:cs="Times New Roman"/>
          <w:bCs/>
          <w:sz w:val="24"/>
          <w:szCs w:val="24"/>
          <w:lang w:val="en-US"/>
        </w:rPr>
        <w:t xml:space="preserve">(only </w:t>
      </w:r>
      <w:r w:rsidRPr="00EA26D1">
        <w:rPr>
          <w:rFonts w:cs="Times New Roman"/>
          <w:bCs/>
          <w:sz w:val="24"/>
          <w:szCs w:val="24"/>
          <w:lang w:val="en-US"/>
        </w:rPr>
        <w:t xml:space="preserve">concentrate feed </w:t>
      </w:r>
      <w:r w:rsidRPr="005D0B3E">
        <w:rPr>
          <w:rFonts w:cs="Times New Roman"/>
          <w:bCs/>
          <w:sz w:val="24"/>
          <w:szCs w:val="24"/>
          <w:lang w:val="en-US"/>
        </w:rPr>
        <w:t>"</w:t>
      </w:r>
      <w:proofErr w:type="spellStart"/>
      <w:r w:rsidRPr="005D0B3E">
        <w:rPr>
          <w:rFonts w:cs="Times New Roman"/>
          <w:bCs/>
          <w:sz w:val="24"/>
          <w:szCs w:val="24"/>
          <w:lang w:val="en-US"/>
        </w:rPr>
        <w:t>Cuy</w:t>
      </w:r>
      <w:proofErr w:type="spellEnd"/>
      <w:r w:rsidRPr="005D0B3E">
        <w:rPr>
          <w:rFonts w:cs="Times New Roman"/>
          <w:bCs/>
          <w:sz w:val="24"/>
          <w:szCs w:val="24"/>
          <w:lang w:val="en-US"/>
        </w:rPr>
        <w:t xml:space="preserve"> Integral La Molina"). </w:t>
      </w:r>
      <w:r w:rsidRPr="00E435EA">
        <w:rPr>
          <w:rFonts w:cs="Times New Roman"/>
          <w:bCs/>
          <w:sz w:val="24"/>
          <w:szCs w:val="24"/>
          <w:lang w:val="en-US"/>
        </w:rPr>
        <w:t>The experiment lasted 28 days</w:t>
      </w:r>
      <w:r>
        <w:rPr>
          <w:rFonts w:cs="Times New Roman"/>
          <w:bCs/>
          <w:sz w:val="24"/>
          <w:szCs w:val="24"/>
          <w:lang w:val="en-US"/>
        </w:rPr>
        <w:t>. W</w:t>
      </w:r>
      <w:r w:rsidRPr="00E435EA">
        <w:rPr>
          <w:rFonts w:cs="Times New Roman"/>
          <w:bCs/>
          <w:sz w:val="24"/>
          <w:szCs w:val="24"/>
          <w:lang w:val="en-US"/>
        </w:rPr>
        <w:t xml:space="preserve">eight gain, feed intake and feed conversion </w:t>
      </w:r>
      <w:proofErr w:type="gramStart"/>
      <w:r w:rsidRPr="00E435EA">
        <w:rPr>
          <w:rFonts w:cs="Times New Roman"/>
          <w:bCs/>
          <w:sz w:val="24"/>
          <w:szCs w:val="24"/>
          <w:lang w:val="en-US"/>
        </w:rPr>
        <w:t>were measured</w:t>
      </w:r>
      <w:proofErr w:type="gramEnd"/>
      <w:r w:rsidRPr="00E435EA">
        <w:rPr>
          <w:rFonts w:cs="Times New Roman"/>
          <w:bCs/>
          <w:sz w:val="24"/>
          <w:szCs w:val="24"/>
          <w:lang w:val="en-US"/>
        </w:rPr>
        <w:t xml:space="preserve"> weekly. </w:t>
      </w:r>
      <w:r w:rsidRPr="00461244">
        <w:rPr>
          <w:rFonts w:cs="Times New Roman"/>
          <w:bCs/>
          <w:sz w:val="24"/>
          <w:szCs w:val="24"/>
          <w:lang w:val="en-US"/>
        </w:rPr>
        <w:t xml:space="preserve">At the end of the evaluation </w:t>
      </w:r>
      <w:proofErr w:type="gramStart"/>
      <w:r w:rsidRPr="00461244">
        <w:rPr>
          <w:rFonts w:cs="Times New Roman"/>
          <w:bCs/>
          <w:sz w:val="24"/>
          <w:szCs w:val="24"/>
          <w:lang w:val="en-US"/>
        </w:rPr>
        <w:t>period</w:t>
      </w:r>
      <w:proofErr w:type="gramEnd"/>
      <w:r>
        <w:rPr>
          <w:rFonts w:cs="Times New Roman"/>
          <w:bCs/>
          <w:sz w:val="24"/>
          <w:szCs w:val="24"/>
          <w:lang w:val="en-US"/>
        </w:rPr>
        <w:t xml:space="preserve"> all animals were killed to assess carcass yield. Carcass </w:t>
      </w:r>
      <w:proofErr w:type="gramStart"/>
      <w:r>
        <w:rPr>
          <w:rFonts w:cs="Times New Roman"/>
          <w:bCs/>
          <w:sz w:val="24"/>
          <w:szCs w:val="24"/>
          <w:lang w:val="en-US"/>
        </w:rPr>
        <w:t>was then processed</w:t>
      </w:r>
      <w:proofErr w:type="gramEnd"/>
      <w:r>
        <w:rPr>
          <w:rFonts w:cs="Times New Roman"/>
          <w:bCs/>
          <w:sz w:val="24"/>
          <w:szCs w:val="24"/>
          <w:lang w:val="en-US"/>
        </w:rPr>
        <w:t xml:space="preserve"> to extract the total fat and </w:t>
      </w:r>
      <w:r w:rsidRPr="005D0B3E">
        <w:rPr>
          <w:rFonts w:cs="Times New Roman"/>
          <w:bCs/>
          <w:sz w:val="24"/>
          <w:szCs w:val="24"/>
          <w:lang w:val="en-US"/>
        </w:rPr>
        <w:t xml:space="preserve">determine the </w:t>
      </w:r>
      <w:r>
        <w:rPr>
          <w:rFonts w:cs="Times New Roman"/>
          <w:bCs/>
          <w:sz w:val="24"/>
          <w:szCs w:val="24"/>
          <w:lang w:val="en-US"/>
        </w:rPr>
        <w:t xml:space="preserve">fatty acid </w:t>
      </w:r>
      <w:r w:rsidRPr="005D0B3E">
        <w:rPr>
          <w:rFonts w:cs="Times New Roman"/>
          <w:bCs/>
          <w:sz w:val="24"/>
          <w:szCs w:val="24"/>
          <w:lang w:val="en-US"/>
        </w:rPr>
        <w:t>pr</w:t>
      </w:r>
      <w:r>
        <w:rPr>
          <w:rFonts w:cs="Times New Roman"/>
          <w:bCs/>
          <w:sz w:val="24"/>
          <w:szCs w:val="24"/>
          <w:lang w:val="en-US"/>
        </w:rPr>
        <w:t xml:space="preserve">ofile </w:t>
      </w:r>
      <w:r w:rsidRPr="005D0B3E">
        <w:rPr>
          <w:rFonts w:cs="Times New Roman"/>
          <w:bCs/>
          <w:sz w:val="24"/>
          <w:szCs w:val="24"/>
          <w:lang w:val="en-US"/>
        </w:rPr>
        <w:t xml:space="preserve">by gas chromatography. The recorded data </w:t>
      </w:r>
      <w:proofErr w:type="gramStart"/>
      <w:r w:rsidRPr="005D0B3E">
        <w:rPr>
          <w:rFonts w:cs="Times New Roman"/>
          <w:bCs/>
          <w:sz w:val="24"/>
          <w:szCs w:val="24"/>
          <w:lang w:val="en-US"/>
        </w:rPr>
        <w:t>were subjected</w:t>
      </w:r>
      <w:proofErr w:type="gramEnd"/>
      <w:r w:rsidRPr="005D0B3E">
        <w:rPr>
          <w:rFonts w:cs="Times New Roman"/>
          <w:bCs/>
          <w:sz w:val="24"/>
          <w:szCs w:val="24"/>
          <w:lang w:val="en-US"/>
        </w:rPr>
        <w:t xml:space="preserve"> to analysis of variance </w:t>
      </w:r>
      <w:r>
        <w:rPr>
          <w:rFonts w:cs="Times New Roman"/>
          <w:bCs/>
          <w:sz w:val="24"/>
          <w:szCs w:val="24"/>
          <w:lang w:val="en-US"/>
        </w:rPr>
        <w:t xml:space="preserve">under the Completely Random </w:t>
      </w:r>
      <w:r w:rsidRPr="005D0B3E">
        <w:rPr>
          <w:rFonts w:cs="Times New Roman"/>
          <w:bCs/>
          <w:sz w:val="24"/>
          <w:szCs w:val="24"/>
          <w:lang w:val="en-US"/>
        </w:rPr>
        <w:t>Design</w:t>
      </w:r>
      <w:r>
        <w:rPr>
          <w:rFonts w:cs="Times New Roman"/>
          <w:bCs/>
          <w:sz w:val="24"/>
          <w:szCs w:val="24"/>
          <w:lang w:val="en-US"/>
        </w:rPr>
        <w:t xml:space="preserve">. </w:t>
      </w:r>
      <w:r w:rsidRPr="00CC4D9A">
        <w:rPr>
          <w:rFonts w:cs="Times New Roman"/>
          <w:bCs/>
          <w:sz w:val="24"/>
          <w:szCs w:val="24"/>
          <w:lang w:val="en-US"/>
        </w:rPr>
        <w:t>The</w:t>
      </w:r>
      <w:r>
        <w:rPr>
          <w:rFonts w:cs="Times New Roman"/>
          <w:bCs/>
          <w:sz w:val="24"/>
          <w:szCs w:val="24"/>
          <w:lang w:val="en-US"/>
        </w:rPr>
        <w:t xml:space="preserve"> productive performance </w:t>
      </w:r>
      <w:r w:rsidRPr="00CC4D9A">
        <w:rPr>
          <w:rFonts w:cs="Times New Roman"/>
          <w:bCs/>
          <w:sz w:val="24"/>
          <w:szCs w:val="24"/>
          <w:lang w:val="en-US"/>
        </w:rPr>
        <w:t xml:space="preserve">and fatty acid profile of the carcass of experimental animals were significantly influenced (p &lt;0.05) by the dietary </w:t>
      </w:r>
      <w:r w:rsidRPr="00CC4D9A">
        <w:rPr>
          <w:rFonts w:cs="Times New Roman"/>
          <w:bCs/>
          <w:sz w:val="24"/>
          <w:szCs w:val="24"/>
          <w:lang w:val="en-US"/>
        </w:rPr>
        <w:lastRenderedPageBreak/>
        <w:t>treatments.</w:t>
      </w:r>
      <w:r w:rsidRPr="005D0B3E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That is, guinea pigs fed the T1 had lower feed intake, lower weight gain</w:t>
      </w:r>
      <w:r w:rsidRPr="005D0B3E">
        <w:rPr>
          <w:rFonts w:cs="Times New Roman"/>
          <w:bCs/>
          <w:sz w:val="24"/>
          <w:szCs w:val="24"/>
          <w:lang w:val="en-US"/>
        </w:rPr>
        <w:t xml:space="preserve">, higher feed </w:t>
      </w:r>
      <w:r>
        <w:rPr>
          <w:rFonts w:cs="Times New Roman"/>
          <w:bCs/>
          <w:sz w:val="24"/>
          <w:szCs w:val="24"/>
          <w:lang w:val="en-US"/>
        </w:rPr>
        <w:t xml:space="preserve">conversion and lower carcass yield </w:t>
      </w:r>
      <w:r w:rsidRPr="005D0B3E">
        <w:rPr>
          <w:rFonts w:cs="Times New Roman"/>
          <w:bCs/>
          <w:sz w:val="24"/>
          <w:szCs w:val="24"/>
          <w:lang w:val="en-US"/>
        </w:rPr>
        <w:t xml:space="preserve">than the animals that received the other two treatments (T2 and T3). </w:t>
      </w:r>
      <w:r w:rsidRPr="000A1AC2">
        <w:rPr>
          <w:rFonts w:cs="Times New Roman"/>
          <w:bCs/>
          <w:sz w:val="24"/>
          <w:szCs w:val="24"/>
          <w:lang w:val="en-US"/>
        </w:rPr>
        <w:t>However, they had carcasses with the highe</w:t>
      </w:r>
      <w:r>
        <w:rPr>
          <w:rFonts w:cs="Times New Roman"/>
          <w:bCs/>
          <w:sz w:val="24"/>
          <w:szCs w:val="24"/>
          <w:lang w:val="en-US"/>
        </w:rPr>
        <w:t xml:space="preserve">st content of omega-3 </w:t>
      </w:r>
      <w:r w:rsidRPr="000A1AC2">
        <w:rPr>
          <w:rFonts w:cs="Times New Roman"/>
          <w:bCs/>
          <w:sz w:val="24"/>
          <w:szCs w:val="24"/>
          <w:lang w:val="en-US"/>
        </w:rPr>
        <w:t>in particul</w:t>
      </w:r>
      <w:r>
        <w:rPr>
          <w:rFonts w:cs="Times New Roman"/>
          <w:bCs/>
          <w:sz w:val="24"/>
          <w:szCs w:val="24"/>
          <w:lang w:val="en-US"/>
        </w:rPr>
        <w:t xml:space="preserve">ar α-linolenic fatty acid and lower content of omega-6, resulting in a lower n-6/n-3 fatty acid ratio and </w:t>
      </w:r>
      <w:r w:rsidRPr="000A1AC2">
        <w:rPr>
          <w:rFonts w:cs="Times New Roman"/>
          <w:bCs/>
          <w:sz w:val="24"/>
          <w:szCs w:val="24"/>
          <w:lang w:val="en-US"/>
        </w:rPr>
        <w:t>the lowest</w:t>
      </w:r>
      <w:r>
        <w:rPr>
          <w:rFonts w:cs="Times New Roman"/>
          <w:bCs/>
          <w:sz w:val="24"/>
          <w:szCs w:val="24"/>
          <w:lang w:val="en-US"/>
        </w:rPr>
        <w:t xml:space="preserve"> carcass </w:t>
      </w:r>
      <w:r w:rsidRPr="000A1AC2">
        <w:rPr>
          <w:rFonts w:cs="Times New Roman"/>
          <w:bCs/>
          <w:sz w:val="24"/>
          <w:szCs w:val="24"/>
          <w:lang w:val="en-US"/>
        </w:rPr>
        <w:t xml:space="preserve">fat </w:t>
      </w:r>
      <w:r>
        <w:rPr>
          <w:rFonts w:cs="Times New Roman"/>
          <w:bCs/>
          <w:sz w:val="24"/>
          <w:szCs w:val="24"/>
          <w:lang w:val="en-US"/>
        </w:rPr>
        <w:t xml:space="preserve">content. </w:t>
      </w:r>
      <w:r w:rsidRPr="00435B23">
        <w:rPr>
          <w:rFonts w:cs="Times New Roman"/>
          <w:bCs/>
          <w:sz w:val="24"/>
          <w:szCs w:val="24"/>
          <w:lang w:val="en-US"/>
        </w:rPr>
        <w:t xml:space="preserve">In conclusion, this study shows that </w:t>
      </w:r>
      <w:r w:rsidRPr="00435B23">
        <w:rPr>
          <w:rFonts w:cs="Times New Roman"/>
          <w:bCs/>
          <w:i/>
          <w:sz w:val="24"/>
          <w:szCs w:val="24"/>
          <w:lang w:val="en-US"/>
        </w:rPr>
        <w:t>Medicago sativa</w:t>
      </w:r>
      <w:r w:rsidRPr="00435B23">
        <w:rPr>
          <w:rFonts w:cs="Times New Roman"/>
          <w:bCs/>
          <w:sz w:val="24"/>
          <w:szCs w:val="24"/>
          <w:lang w:val="en-US"/>
        </w:rPr>
        <w:t xml:space="preserve"> is a source of n-3 fatty acids, particularly </w:t>
      </w:r>
      <w:r>
        <w:rPr>
          <w:rFonts w:cs="Times New Roman"/>
          <w:bCs/>
          <w:sz w:val="24"/>
          <w:szCs w:val="24"/>
        </w:rPr>
        <w:t>α</w:t>
      </w:r>
      <w:r w:rsidRPr="00435B23">
        <w:rPr>
          <w:rFonts w:cs="Times New Roman"/>
          <w:bCs/>
          <w:sz w:val="24"/>
          <w:szCs w:val="24"/>
          <w:lang w:val="en-US"/>
        </w:rPr>
        <w:t xml:space="preserve">-linolenic acid </w:t>
      </w:r>
      <w:proofErr w:type="gramStart"/>
      <w:r w:rsidRPr="00435B23">
        <w:rPr>
          <w:rFonts w:cs="Times New Roman"/>
          <w:bCs/>
          <w:sz w:val="24"/>
          <w:szCs w:val="24"/>
          <w:lang w:val="en-US"/>
        </w:rPr>
        <w:t>which</w:t>
      </w:r>
      <w:proofErr w:type="gramEnd"/>
      <w:r w:rsidRPr="00435B23">
        <w:rPr>
          <w:rFonts w:cs="Times New Roman"/>
          <w:bCs/>
          <w:sz w:val="24"/>
          <w:szCs w:val="24"/>
          <w:lang w:val="en-US"/>
        </w:rPr>
        <w:t xml:space="preserve"> can improve significantly fatty acids n-3 content of the carcasses.</w:t>
      </w:r>
    </w:p>
    <w:p w:rsidR="00435B23" w:rsidRPr="00435B23" w:rsidRDefault="00435B23" w:rsidP="00435B23">
      <w:pPr>
        <w:spacing w:line="360" w:lineRule="auto"/>
        <w:jc w:val="both"/>
        <w:rPr>
          <w:rFonts w:cs="Times New Roman"/>
          <w:bCs/>
          <w:sz w:val="24"/>
          <w:szCs w:val="24"/>
          <w:lang w:val="en-US"/>
        </w:rPr>
      </w:pPr>
      <w:r w:rsidRPr="004F4D92">
        <w:rPr>
          <w:rFonts w:cs="Times New Roman"/>
          <w:b/>
          <w:i/>
          <w:sz w:val="24"/>
          <w:szCs w:val="24"/>
          <w:lang w:val="en-US"/>
        </w:rPr>
        <w:t>Keywords:</w:t>
      </w:r>
      <w:r w:rsidRPr="005F5E63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Pig guinea</w:t>
      </w:r>
      <w:r w:rsidRPr="005F5E63">
        <w:rPr>
          <w:rFonts w:cs="Times New Roman"/>
          <w:sz w:val="24"/>
          <w:szCs w:val="24"/>
          <w:lang w:val="en-US"/>
        </w:rPr>
        <w:t xml:space="preserve">, fatty acids, omega-3, </w:t>
      </w:r>
      <w:r>
        <w:rPr>
          <w:rFonts w:cs="Times New Roman"/>
          <w:bCs/>
          <w:sz w:val="24"/>
          <w:szCs w:val="24"/>
          <w:lang w:val="en-US"/>
        </w:rPr>
        <w:t>α-linolenic acid.</w:t>
      </w:r>
    </w:p>
    <w:p w:rsidR="00435B23" w:rsidRDefault="00435B23" w:rsidP="00435B23">
      <w:pPr>
        <w:spacing w:line="36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bCs/>
          <w:sz w:val="24"/>
          <w:szCs w:val="24"/>
          <w:lang w:val="en-US"/>
        </w:rPr>
        <w:t>.</w:t>
      </w:r>
    </w:p>
    <w:p w:rsidR="00435B23" w:rsidRDefault="00435B23">
      <w:pPr>
        <w:rPr>
          <w:lang w:val="es-ES"/>
        </w:rPr>
      </w:pPr>
      <w:bookmarkStart w:id="0" w:name="_GoBack"/>
      <w:bookmarkEnd w:id="0"/>
    </w:p>
    <w:p w:rsidR="00435B23" w:rsidRPr="00435B23" w:rsidRDefault="00435B23">
      <w:pPr>
        <w:rPr>
          <w:lang w:val="es-ES"/>
        </w:rPr>
      </w:pPr>
    </w:p>
    <w:p w:rsidR="00435B23" w:rsidRDefault="00435B23">
      <w:pPr>
        <w:rPr>
          <w:lang w:val="es-MX"/>
        </w:rPr>
      </w:pPr>
    </w:p>
    <w:p w:rsidR="00435B23" w:rsidRPr="00435B23" w:rsidRDefault="00435B23">
      <w:pPr>
        <w:rPr>
          <w:lang w:val="es-MX"/>
        </w:rPr>
      </w:pPr>
    </w:p>
    <w:sectPr w:rsidR="00435B23" w:rsidRPr="00435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23"/>
    <w:rsid w:val="00435B23"/>
    <w:rsid w:val="005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D83C7-0279-46AD-A273-AC2FAA25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5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5B2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Textoennegrita">
    <w:name w:val="Strong"/>
    <w:basedOn w:val="Fuentedeprrafopredeter"/>
    <w:uiPriority w:val="22"/>
    <w:qFormat/>
    <w:rsid w:val="00435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663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121">
                              <w:marLeft w:val="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0017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0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COBAYA/dcobaya/-3,-1,0,B/browse" TargetMode="External"/><Relationship Id="rId13" Type="http://schemas.openxmlformats.org/officeDocument/2006/relationships/hyperlink" Target="http://ban.lamolina.edu.pe/search~S1*spi?/dCANAL+ANIMAL/dcanal+animal/-3,-1,0,B/brows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n.lamolina.edu.pe/search~S1*spi?/dPERFIL+DE+ACIDOS+GRASOS/dperfil+de+acidos+grasos/-3,-1,0,B/browse" TargetMode="External"/><Relationship Id="rId12" Type="http://schemas.openxmlformats.org/officeDocument/2006/relationships/hyperlink" Target="http://ban.lamolina.edu.pe/search~S1*spi?/dDIETA/ddieta/-3,-1,0,B/browse" TargetMode="External"/><Relationship Id="rId17" Type="http://schemas.openxmlformats.org/officeDocument/2006/relationships/hyperlink" Target="http://ban.lamolina.edu.pe/search~S1*spi?/dCUYES/dcuyes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PERU/dperu/-3,-1,0,B/browse" TargetMode="Externa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L51.+H83+-+T/cl++++51+h83+t/-3,-1,,E/browse" TargetMode="External"/><Relationship Id="rId11" Type="http://schemas.openxmlformats.org/officeDocument/2006/relationships/hyperlink" Target="http://ban.lamolina.edu.pe/search~S1*spi?/dALIMENTACION+DE+LOS+ANIMALES/dalimentacion+de+los+animales/-3,-1,0,B/browse" TargetMode="External"/><Relationship Id="rId5" Type="http://schemas.openxmlformats.org/officeDocument/2006/relationships/hyperlink" Target="http://ban.lamolina.edu.pe/search~S1*spi?/aUniversidad+Nacional+Agraria+La+Molina%2C+Lima+%28Peru%29.++Escuela+de+Posgrado.+Maestr%7bu00ED%7da+en+Nutrici%7bu00F3%7dn/auniversidad+nacional+agraria+la+molina+lima+peru+escuela+de+posgrado+maestria+en+nutricion/-3,-1,0,B/browse" TargetMode="External"/><Relationship Id="rId15" Type="http://schemas.openxmlformats.org/officeDocument/2006/relationships/hyperlink" Target="http://ban.lamolina.edu.pe/search~S1*spi?/dEVALUACION/devaluacion/-3,-1,0,B/browse" TargetMode="External"/><Relationship Id="rId10" Type="http://schemas.openxmlformats.org/officeDocument/2006/relationships/hyperlink" Target="http://ban.lamolina.edu.pe/search~S1*spi?/dENRIQUECIMIENTO+DE+LOS+ANIMALES/denriquecimiento+de+los+animales/-3,-1,0,B/brows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n.lamolina.edu.pe/search~S1*spi?/aHuaman%7bu00ED%7d+%7bu00D1%7dahuinlla%2C+G./ahuamani+nahuinlla+g/-3,-1,0,B/browse" TargetMode="External"/><Relationship Id="rId9" Type="http://schemas.openxmlformats.org/officeDocument/2006/relationships/hyperlink" Target="http://ban.lamolina.edu.pe/search~S1*spi?/dACIDOS+GRASOS/dacidos+grasos/-3,-1,0,B/browse" TargetMode="External"/><Relationship Id="rId14" Type="http://schemas.openxmlformats.org/officeDocument/2006/relationships/hyperlink" Target="http://ban.lamolina.edu.pe/search~S1*spi?/dSISTEMAS+DE+ALIMENTACION/dsistemas+de+alimentacion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Coronado Trinidad</dc:creator>
  <cp:keywords/>
  <dc:description/>
  <cp:lastModifiedBy>Myriam Coronado Trinidad</cp:lastModifiedBy>
  <cp:revision>1</cp:revision>
  <dcterms:created xsi:type="dcterms:W3CDTF">2016-08-26T14:40:00Z</dcterms:created>
  <dcterms:modified xsi:type="dcterms:W3CDTF">2016-08-26T14:43:00Z</dcterms:modified>
</cp:coreProperties>
</file>