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94" w:rsidRPr="00586A1B" w:rsidRDefault="00586A1B" w:rsidP="00586A1B">
      <w:pPr>
        <w:jc w:val="center"/>
        <w:rPr>
          <w:rFonts w:ascii="Arial" w:hAnsi="Arial" w:cs="Arial"/>
          <w:b/>
          <w:sz w:val="24"/>
          <w:szCs w:val="24"/>
        </w:rPr>
      </w:pPr>
      <w:r w:rsidRPr="00586A1B">
        <w:rPr>
          <w:rFonts w:ascii="Arial" w:hAnsi="Arial" w:cs="Arial"/>
          <w:b/>
          <w:sz w:val="24"/>
          <w:szCs w:val="24"/>
        </w:rPr>
        <w:t>RESUMEN</w:t>
      </w:r>
    </w:p>
    <w:tbl>
      <w:tblPr>
        <w:tblW w:w="5000" w:type="pct"/>
        <w:tblCellMar>
          <w:left w:w="0" w:type="dxa"/>
          <w:right w:w="0" w:type="dxa"/>
        </w:tblCellMar>
        <w:tblLook w:val="04A0"/>
      </w:tblPr>
      <w:tblGrid>
        <w:gridCol w:w="8504"/>
      </w:tblGrid>
      <w:tr w:rsidR="00586A1B" w:rsidRPr="00586A1B" w:rsidTr="00586A1B">
        <w:tc>
          <w:tcPr>
            <w:tcW w:w="0" w:type="auto"/>
            <w:vAlign w:val="center"/>
            <w:hideMark/>
          </w:tcPr>
          <w:tbl>
            <w:tblPr>
              <w:tblW w:w="5000" w:type="pct"/>
              <w:jc w:val="center"/>
              <w:tblCellMar>
                <w:left w:w="0" w:type="dxa"/>
                <w:right w:w="0" w:type="dxa"/>
              </w:tblCellMar>
              <w:tblLook w:val="04A0"/>
            </w:tblPr>
            <w:tblGrid>
              <w:gridCol w:w="1276"/>
              <w:gridCol w:w="7228"/>
            </w:tblGrid>
            <w:tr w:rsidR="00586A1B" w:rsidRPr="00586A1B">
              <w:trPr>
                <w:jc w:val="center"/>
              </w:trPr>
              <w:tc>
                <w:tcPr>
                  <w:tcW w:w="750"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Autor</w:t>
                  </w:r>
                </w:p>
              </w:tc>
              <w:tc>
                <w:tcPr>
                  <w:tcW w:w="0" w:type="auto"/>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4" w:history="1">
                    <w:r w:rsidRPr="00586A1B">
                      <w:rPr>
                        <w:rFonts w:ascii="Arial" w:eastAsia="Times New Roman" w:hAnsi="Arial" w:cs="Arial"/>
                        <w:b/>
                        <w:bCs/>
                        <w:color w:val="014184"/>
                        <w:sz w:val="20"/>
                        <w:szCs w:val="20"/>
                        <w:lang w:eastAsia="es-ES"/>
                      </w:rPr>
                      <w:t xml:space="preserve">Pérez </w:t>
                    </w:r>
                    <w:proofErr w:type="spellStart"/>
                    <w:r w:rsidRPr="00586A1B">
                      <w:rPr>
                        <w:rFonts w:ascii="Arial" w:eastAsia="Times New Roman" w:hAnsi="Arial" w:cs="Arial"/>
                        <w:b/>
                        <w:bCs/>
                        <w:color w:val="014184"/>
                        <w:sz w:val="20"/>
                        <w:szCs w:val="20"/>
                        <w:lang w:eastAsia="es-ES"/>
                      </w:rPr>
                      <w:t>Culquechicón</w:t>
                    </w:r>
                    <w:proofErr w:type="spellEnd"/>
                    <w:r w:rsidRPr="00586A1B">
                      <w:rPr>
                        <w:rFonts w:ascii="Arial" w:eastAsia="Times New Roman" w:hAnsi="Arial" w:cs="Arial"/>
                        <w:b/>
                        <w:bCs/>
                        <w:color w:val="014184"/>
                        <w:sz w:val="20"/>
                        <w:szCs w:val="20"/>
                        <w:lang w:eastAsia="es-ES"/>
                      </w:rPr>
                      <w:t>, T.J.</w:t>
                    </w:r>
                  </w:hyperlink>
                  <w:r w:rsidRPr="00586A1B">
                    <w:rPr>
                      <w:rFonts w:ascii="Trebuchet MS" w:eastAsia="Times New Roman" w:hAnsi="Trebuchet MS" w:cs="Times New Roman"/>
                      <w:sz w:val="20"/>
                      <w:szCs w:val="20"/>
                      <w:lang w:eastAsia="es-ES"/>
                    </w:rPr>
                    <w:t xml:space="preserve"> </w:t>
                  </w:r>
                </w:p>
              </w:tc>
            </w:tr>
            <w:tr w:rsidR="00586A1B" w:rsidRPr="00586A1B">
              <w:trPr>
                <w:jc w:val="center"/>
              </w:trPr>
              <w:tc>
                <w:tcPr>
                  <w:tcW w:w="750"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Autor corporativo</w:t>
                  </w:r>
                </w:p>
              </w:tc>
              <w:tc>
                <w:tcPr>
                  <w:tcW w:w="0" w:type="auto"/>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5" w:history="1">
                    <w:r w:rsidRPr="00586A1B">
                      <w:rPr>
                        <w:rFonts w:ascii="Arial" w:eastAsia="Times New Roman" w:hAnsi="Arial" w:cs="Arial"/>
                        <w:b/>
                        <w:bCs/>
                        <w:color w:val="014184"/>
                        <w:sz w:val="20"/>
                        <w:szCs w:val="20"/>
                        <w:lang w:eastAsia="es-ES"/>
                      </w:rPr>
                      <w:t>Universidad Nacional Agraria La Molina, Lima (</w:t>
                    </w:r>
                    <w:proofErr w:type="spellStart"/>
                    <w:r w:rsidRPr="00586A1B">
                      <w:rPr>
                        <w:rFonts w:ascii="Arial" w:eastAsia="Times New Roman" w:hAnsi="Arial" w:cs="Arial"/>
                        <w:b/>
                        <w:bCs/>
                        <w:color w:val="014184"/>
                        <w:sz w:val="20"/>
                        <w:szCs w:val="20"/>
                        <w:lang w:eastAsia="es-ES"/>
                      </w:rPr>
                      <w:t>Peru</w:t>
                    </w:r>
                    <w:proofErr w:type="spellEnd"/>
                    <w:r w:rsidRPr="00586A1B">
                      <w:rPr>
                        <w:rFonts w:ascii="Arial" w:eastAsia="Times New Roman" w:hAnsi="Arial" w:cs="Arial"/>
                        <w:b/>
                        <w:bCs/>
                        <w:color w:val="014184"/>
                        <w:sz w:val="20"/>
                        <w:szCs w:val="20"/>
                        <w:lang w:eastAsia="es-ES"/>
                      </w:rPr>
                      <w:t>). Facultad de Ingeniería Agrícola</w:t>
                    </w:r>
                  </w:hyperlink>
                  <w:r w:rsidRPr="00586A1B">
                    <w:rPr>
                      <w:rFonts w:ascii="Trebuchet MS" w:eastAsia="Times New Roman" w:hAnsi="Trebuchet MS" w:cs="Times New Roman"/>
                      <w:sz w:val="20"/>
                      <w:szCs w:val="20"/>
                      <w:lang w:eastAsia="es-ES"/>
                    </w:rPr>
                    <w:t xml:space="preserve"> </w:t>
                  </w:r>
                </w:p>
              </w:tc>
            </w:tr>
          </w:tbl>
          <w:p w:rsidR="00586A1B" w:rsidRPr="00586A1B" w:rsidRDefault="00586A1B" w:rsidP="00586A1B">
            <w:pPr>
              <w:spacing w:after="0" w:line="240" w:lineRule="auto"/>
              <w:rPr>
                <w:rFonts w:ascii="Trebuchet MS" w:eastAsia="Times New Roman" w:hAnsi="Trebuchet MS" w:cs="Times New Roman"/>
                <w:sz w:val="18"/>
                <w:szCs w:val="18"/>
                <w:lang w:eastAsia="es-ES"/>
              </w:rPr>
            </w:pPr>
          </w:p>
        </w:tc>
      </w:tr>
    </w:tbl>
    <w:p w:rsidR="00586A1B" w:rsidRPr="00586A1B" w:rsidRDefault="00586A1B" w:rsidP="00586A1B">
      <w:pPr>
        <w:shd w:val="clear" w:color="auto" w:fill="FFFFFF"/>
        <w:spacing w:after="0" w:line="240" w:lineRule="auto"/>
        <w:outlineLvl w:val="0"/>
        <w:rPr>
          <w:rFonts w:ascii="Trebuchet MS" w:eastAsia="Times New Roman" w:hAnsi="Trebuchet MS" w:cs="Times New Roman"/>
          <w:b/>
          <w:bCs/>
          <w:vanish/>
          <w:color w:val="444444"/>
          <w:kern w:val="36"/>
          <w:sz w:val="20"/>
          <w:szCs w:val="20"/>
          <w:lang w:eastAsia="es-ES"/>
        </w:rPr>
      </w:pPr>
    </w:p>
    <w:tbl>
      <w:tblPr>
        <w:tblW w:w="5000" w:type="pct"/>
        <w:tblCellMar>
          <w:left w:w="0" w:type="dxa"/>
          <w:right w:w="0" w:type="dxa"/>
        </w:tblCellMar>
        <w:tblLook w:val="04A0"/>
      </w:tblPr>
      <w:tblGrid>
        <w:gridCol w:w="8504"/>
      </w:tblGrid>
      <w:tr w:rsidR="00586A1B" w:rsidRPr="00586A1B" w:rsidTr="00586A1B">
        <w:tc>
          <w:tcPr>
            <w:tcW w:w="0" w:type="auto"/>
            <w:vAlign w:val="center"/>
            <w:hideMark/>
          </w:tcPr>
          <w:tbl>
            <w:tblPr>
              <w:tblW w:w="5000" w:type="pct"/>
              <w:jc w:val="center"/>
              <w:tblCellMar>
                <w:left w:w="0" w:type="dxa"/>
                <w:right w:w="0" w:type="dxa"/>
              </w:tblCellMar>
              <w:tblLook w:val="04A0"/>
            </w:tblPr>
            <w:tblGrid>
              <w:gridCol w:w="1276"/>
              <w:gridCol w:w="7228"/>
            </w:tblGrid>
            <w:tr w:rsidR="00586A1B" w:rsidRPr="00586A1B">
              <w:trPr>
                <w:jc w:val="center"/>
              </w:trPr>
              <w:tc>
                <w:tcPr>
                  <w:tcW w:w="750"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Título</w:t>
                  </w:r>
                </w:p>
              </w:tc>
              <w:tc>
                <w:tcPr>
                  <w:tcW w:w="0" w:type="auto"/>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r w:rsidRPr="00586A1B">
                    <w:rPr>
                      <w:rFonts w:ascii="Trebuchet MS" w:eastAsia="Times New Roman" w:hAnsi="Trebuchet MS" w:cs="Times New Roman"/>
                      <w:b/>
                      <w:bCs/>
                      <w:sz w:val="20"/>
                      <w:lang w:eastAsia="es-ES"/>
                    </w:rPr>
                    <w:t>Comportamiento físico-mecánico del ladrillo de concreto tipo IV</w:t>
                  </w:r>
                </w:p>
              </w:tc>
            </w:tr>
          </w:tbl>
          <w:p w:rsidR="00586A1B" w:rsidRPr="00586A1B" w:rsidRDefault="00586A1B" w:rsidP="00586A1B">
            <w:pPr>
              <w:spacing w:after="0" w:line="240" w:lineRule="auto"/>
              <w:rPr>
                <w:rFonts w:ascii="Trebuchet MS" w:eastAsia="Times New Roman" w:hAnsi="Trebuchet MS" w:cs="Times New Roman"/>
                <w:sz w:val="18"/>
                <w:szCs w:val="18"/>
                <w:lang w:eastAsia="es-ES"/>
              </w:rPr>
            </w:pPr>
          </w:p>
        </w:tc>
      </w:tr>
    </w:tbl>
    <w:p w:rsidR="00586A1B" w:rsidRPr="00586A1B" w:rsidRDefault="00586A1B" w:rsidP="00586A1B">
      <w:pPr>
        <w:shd w:val="clear" w:color="auto" w:fill="FFFFFF"/>
        <w:spacing w:after="0" w:line="240" w:lineRule="auto"/>
        <w:rPr>
          <w:rFonts w:ascii="Trebuchet MS" w:eastAsia="Times New Roman" w:hAnsi="Trebuchet MS" w:cs="Times New Roman"/>
          <w:vanish/>
          <w:color w:val="444444"/>
          <w:sz w:val="20"/>
          <w:szCs w:val="20"/>
          <w:lang w:eastAsia="es-ES"/>
        </w:rPr>
      </w:pPr>
    </w:p>
    <w:tbl>
      <w:tblPr>
        <w:tblW w:w="5000" w:type="pct"/>
        <w:tblCellMar>
          <w:left w:w="0" w:type="dxa"/>
          <w:right w:w="0" w:type="dxa"/>
        </w:tblCellMar>
        <w:tblLook w:val="04A0"/>
      </w:tblPr>
      <w:tblGrid>
        <w:gridCol w:w="8504"/>
      </w:tblGrid>
      <w:tr w:rsidR="00586A1B" w:rsidRPr="00586A1B" w:rsidTr="00586A1B">
        <w:tc>
          <w:tcPr>
            <w:tcW w:w="0" w:type="auto"/>
            <w:vAlign w:val="center"/>
            <w:hideMark/>
          </w:tcPr>
          <w:tbl>
            <w:tblPr>
              <w:tblW w:w="5000" w:type="pct"/>
              <w:jc w:val="center"/>
              <w:tblCellMar>
                <w:left w:w="0" w:type="dxa"/>
                <w:right w:w="0" w:type="dxa"/>
              </w:tblCellMar>
              <w:tblLook w:val="04A0"/>
            </w:tblPr>
            <w:tblGrid>
              <w:gridCol w:w="1276"/>
              <w:gridCol w:w="7228"/>
            </w:tblGrid>
            <w:tr w:rsidR="00586A1B" w:rsidRPr="00586A1B">
              <w:trPr>
                <w:jc w:val="center"/>
              </w:trPr>
              <w:tc>
                <w:tcPr>
                  <w:tcW w:w="750"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Impreso</w:t>
                  </w:r>
                </w:p>
              </w:tc>
              <w:tc>
                <w:tcPr>
                  <w:tcW w:w="0" w:type="auto"/>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r w:rsidRPr="00586A1B">
                    <w:rPr>
                      <w:rFonts w:ascii="Trebuchet MS" w:eastAsia="Times New Roman" w:hAnsi="Trebuchet MS" w:cs="Times New Roman"/>
                      <w:sz w:val="20"/>
                      <w:szCs w:val="20"/>
                      <w:lang w:eastAsia="es-ES"/>
                    </w:rPr>
                    <w:t>Lima : UNALM, 2016</w:t>
                  </w:r>
                </w:p>
              </w:tc>
            </w:tr>
          </w:tbl>
          <w:p w:rsidR="00586A1B" w:rsidRPr="00586A1B" w:rsidRDefault="00586A1B" w:rsidP="00586A1B">
            <w:pPr>
              <w:spacing w:after="0" w:line="240" w:lineRule="auto"/>
              <w:rPr>
                <w:rFonts w:ascii="Trebuchet MS" w:eastAsia="Times New Roman" w:hAnsi="Trebuchet MS" w:cs="Times New Roman"/>
                <w:sz w:val="18"/>
                <w:szCs w:val="18"/>
                <w:lang w:eastAsia="es-ES"/>
              </w:rPr>
            </w:pPr>
          </w:p>
        </w:tc>
      </w:tr>
    </w:tbl>
    <w:p w:rsidR="00586A1B" w:rsidRPr="00586A1B" w:rsidRDefault="00586A1B" w:rsidP="00586A1B">
      <w:pPr>
        <w:shd w:val="clear" w:color="auto" w:fill="FFFFFF"/>
        <w:spacing w:after="0" w:line="240" w:lineRule="auto"/>
        <w:outlineLvl w:val="2"/>
        <w:rPr>
          <w:rFonts w:ascii="Trebuchet MS" w:eastAsia="Times New Roman" w:hAnsi="Trebuchet MS" w:cs="Times New Roman"/>
          <w:b/>
          <w:bCs/>
          <w:color w:val="F7960C"/>
          <w:sz w:val="20"/>
          <w:szCs w:val="20"/>
          <w:lang w:eastAsia="es-ES"/>
        </w:rPr>
      </w:pPr>
      <w:proofErr w:type="spellStart"/>
      <w:r w:rsidRPr="00586A1B">
        <w:rPr>
          <w:rFonts w:ascii="Trebuchet MS" w:eastAsia="Times New Roman" w:hAnsi="Trebuchet MS" w:cs="Times New Roman"/>
          <w:b/>
          <w:bCs/>
          <w:color w:val="F7960C"/>
          <w:sz w:val="20"/>
          <w:szCs w:val="20"/>
          <w:lang w:eastAsia="es-ES"/>
        </w:rPr>
        <w:t>Copias</w:t>
      </w:r>
      <w:proofErr w:type="spellEnd"/>
    </w:p>
    <w:tbl>
      <w:tblPr>
        <w:tblW w:w="5000" w:type="pct"/>
        <w:tblCellSpacing w:w="0" w:type="dxa"/>
        <w:shd w:val="clear" w:color="auto" w:fill="FFFFFF"/>
        <w:tblCellMar>
          <w:left w:w="0" w:type="dxa"/>
          <w:right w:w="0" w:type="dxa"/>
        </w:tblCellMar>
        <w:tblLook w:val="04A0"/>
      </w:tblPr>
      <w:tblGrid>
        <w:gridCol w:w="1656"/>
        <w:gridCol w:w="5914"/>
        <w:gridCol w:w="1134"/>
      </w:tblGrid>
      <w:tr w:rsidR="00586A1B" w:rsidRPr="00586A1B" w:rsidTr="00586A1B">
        <w:trPr>
          <w:tblCellSpacing w:w="0" w:type="dxa"/>
        </w:trPr>
        <w:tc>
          <w:tcPr>
            <w:tcW w:w="2000" w:type="pct"/>
            <w:shd w:val="clear" w:color="auto" w:fill="FFFFFF"/>
            <w:tcMar>
              <w:top w:w="13" w:type="dxa"/>
              <w:left w:w="100" w:type="dxa"/>
              <w:bottom w:w="13" w:type="dxa"/>
              <w:right w:w="100" w:type="dxa"/>
            </w:tcMar>
            <w:vAlign w:val="center"/>
            <w:hideMark/>
          </w:tcPr>
          <w:p w:rsidR="00586A1B" w:rsidRPr="00586A1B" w:rsidRDefault="00586A1B" w:rsidP="00586A1B">
            <w:pPr>
              <w:spacing w:after="250" w:line="240" w:lineRule="auto"/>
              <w:rPr>
                <w:rFonts w:ascii="Trebuchet MS" w:eastAsia="Times New Roman" w:hAnsi="Trebuchet MS" w:cs="Times New Roman"/>
                <w:b/>
                <w:bCs/>
                <w:color w:val="767C70"/>
                <w:sz w:val="18"/>
                <w:szCs w:val="18"/>
                <w:lang w:eastAsia="es-ES"/>
              </w:rPr>
            </w:pPr>
            <w:r w:rsidRPr="00586A1B">
              <w:rPr>
                <w:rFonts w:ascii="Trebuchet MS" w:eastAsia="Times New Roman" w:hAnsi="Trebuchet MS" w:cs="Times New Roman"/>
                <w:b/>
                <w:bCs/>
                <w:color w:val="767C70"/>
                <w:sz w:val="18"/>
                <w:szCs w:val="18"/>
                <w:lang w:eastAsia="es-ES"/>
              </w:rPr>
              <w:t xml:space="preserve">Ubicación </w:t>
            </w:r>
          </w:p>
        </w:tc>
        <w:tc>
          <w:tcPr>
            <w:tcW w:w="1300" w:type="pct"/>
            <w:shd w:val="clear" w:color="auto" w:fill="FFFFFF"/>
            <w:tcMar>
              <w:top w:w="13" w:type="dxa"/>
              <w:left w:w="100" w:type="dxa"/>
              <w:bottom w:w="13" w:type="dxa"/>
              <w:right w:w="100" w:type="dxa"/>
            </w:tcMar>
            <w:vAlign w:val="center"/>
            <w:hideMark/>
          </w:tcPr>
          <w:p w:rsidR="00586A1B" w:rsidRPr="00586A1B" w:rsidRDefault="00586A1B" w:rsidP="00586A1B">
            <w:pPr>
              <w:spacing w:after="250" w:line="240" w:lineRule="auto"/>
              <w:rPr>
                <w:rFonts w:ascii="Trebuchet MS" w:eastAsia="Times New Roman" w:hAnsi="Trebuchet MS" w:cs="Times New Roman"/>
                <w:b/>
                <w:bCs/>
                <w:color w:val="767C70"/>
                <w:sz w:val="18"/>
                <w:szCs w:val="18"/>
                <w:lang w:eastAsia="es-ES"/>
              </w:rPr>
            </w:pPr>
            <w:r w:rsidRPr="00586A1B">
              <w:rPr>
                <w:rFonts w:ascii="Trebuchet MS" w:eastAsia="Times New Roman" w:hAnsi="Trebuchet MS" w:cs="Times New Roman"/>
                <w:b/>
                <w:bCs/>
                <w:color w:val="767C70"/>
                <w:sz w:val="18"/>
                <w:szCs w:val="18"/>
                <w:lang w:eastAsia="es-ES"/>
              </w:rPr>
              <w:t xml:space="preserve">Código </w:t>
            </w:r>
          </w:p>
        </w:tc>
        <w:tc>
          <w:tcPr>
            <w:tcW w:w="1700" w:type="pct"/>
            <w:shd w:val="clear" w:color="auto" w:fill="FFFFFF"/>
            <w:tcMar>
              <w:top w:w="13" w:type="dxa"/>
              <w:left w:w="100" w:type="dxa"/>
              <w:bottom w:w="13" w:type="dxa"/>
              <w:right w:w="100" w:type="dxa"/>
            </w:tcMar>
            <w:vAlign w:val="center"/>
            <w:hideMark/>
          </w:tcPr>
          <w:p w:rsidR="00586A1B" w:rsidRPr="00586A1B" w:rsidRDefault="00586A1B" w:rsidP="00586A1B">
            <w:pPr>
              <w:spacing w:after="250" w:line="240" w:lineRule="auto"/>
              <w:rPr>
                <w:rFonts w:ascii="Trebuchet MS" w:eastAsia="Times New Roman" w:hAnsi="Trebuchet MS" w:cs="Times New Roman"/>
                <w:b/>
                <w:bCs/>
                <w:color w:val="767C70"/>
                <w:sz w:val="18"/>
                <w:szCs w:val="18"/>
                <w:lang w:eastAsia="es-ES"/>
              </w:rPr>
            </w:pPr>
            <w:r w:rsidRPr="00586A1B">
              <w:rPr>
                <w:rFonts w:ascii="Trebuchet MS" w:eastAsia="Times New Roman" w:hAnsi="Trebuchet MS" w:cs="Times New Roman"/>
                <w:b/>
                <w:bCs/>
                <w:color w:val="767C70"/>
                <w:sz w:val="18"/>
                <w:szCs w:val="18"/>
                <w:lang w:eastAsia="es-ES"/>
              </w:rPr>
              <w:t xml:space="preserve">Estado </w:t>
            </w:r>
          </w:p>
        </w:tc>
      </w:tr>
      <w:tr w:rsidR="00586A1B" w:rsidRPr="00586A1B" w:rsidTr="00586A1B">
        <w:trPr>
          <w:tblCellSpacing w:w="0" w:type="dxa"/>
        </w:trPr>
        <w:tc>
          <w:tcPr>
            <w:tcW w:w="2000" w:type="pct"/>
            <w:tcBorders>
              <w:top w:val="single" w:sz="4" w:space="0" w:color="ECECEC"/>
              <w:bottom w:val="nil"/>
            </w:tcBorders>
            <w:shd w:val="clear" w:color="auto" w:fill="FFFFFF"/>
            <w:tcMar>
              <w:top w:w="13" w:type="dxa"/>
              <w:left w:w="100" w:type="dxa"/>
              <w:bottom w:w="13" w:type="dxa"/>
              <w:right w:w="100" w:type="dxa"/>
            </w:tcMar>
            <w:hideMark/>
          </w:tcPr>
          <w:p w:rsidR="00586A1B" w:rsidRPr="00586A1B" w:rsidRDefault="00586A1B" w:rsidP="00586A1B">
            <w:pPr>
              <w:spacing w:after="0" w:line="240" w:lineRule="auto"/>
              <w:rPr>
                <w:rFonts w:ascii="Trebuchet MS" w:eastAsia="Times New Roman" w:hAnsi="Trebuchet MS" w:cs="Times New Roman"/>
                <w:sz w:val="18"/>
                <w:szCs w:val="18"/>
                <w:lang w:eastAsia="es-ES"/>
              </w:rPr>
            </w:pPr>
            <w:r w:rsidRPr="00586A1B">
              <w:rPr>
                <w:rFonts w:ascii="Trebuchet MS" w:eastAsia="Times New Roman" w:hAnsi="Trebuchet MS" w:cs="Times New Roman"/>
                <w:sz w:val="18"/>
                <w:szCs w:val="18"/>
                <w:lang w:eastAsia="es-ES"/>
              </w:rPr>
              <w:t xml:space="preserve"> Sala Tesis </w:t>
            </w:r>
          </w:p>
        </w:tc>
        <w:tc>
          <w:tcPr>
            <w:tcW w:w="1300" w:type="pct"/>
            <w:tcBorders>
              <w:top w:val="single" w:sz="4" w:space="0" w:color="ECECEC"/>
              <w:bottom w:val="nil"/>
            </w:tcBorders>
            <w:shd w:val="clear" w:color="auto" w:fill="FFFFFF"/>
            <w:tcMar>
              <w:top w:w="13" w:type="dxa"/>
              <w:left w:w="100" w:type="dxa"/>
              <w:bottom w:w="13" w:type="dxa"/>
              <w:right w:w="100" w:type="dxa"/>
            </w:tcMar>
            <w:hideMark/>
          </w:tcPr>
          <w:p w:rsidR="00586A1B" w:rsidRPr="00586A1B" w:rsidRDefault="00586A1B" w:rsidP="00586A1B">
            <w:pPr>
              <w:spacing w:after="0" w:line="240" w:lineRule="auto"/>
              <w:rPr>
                <w:rFonts w:ascii="Trebuchet MS" w:eastAsia="Times New Roman" w:hAnsi="Trebuchet MS" w:cs="Times New Roman"/>
                <w:sz w:val="18"/>
                <w:szCs w:val="18"/>
                <w:lang w:eastAsia="es-ES"/>
              </w:rPr>
            </w:pPr>
            <w:r w:rsidRPr="00586A1B">
              <w:rPr>
                <w:rFonts w:ascii="Trebuchet MS" w:eastAsia="Times New Roman" w:hAnsi="Trebuchet MS" w:cs="Times New Roman"/>
                <w:sz w:val="18"/>
                <w:szCs w:val="18"/>
                <w:lang w:eastAsia="es-ES"/>
              </w:rPr>
              <w:t> </w:t>
            </w:r>
            <w:hyperlink r:id="rId6" w:history="1">
              <w:r w:rsidRPr="00586A1B">
                <w:rPr>
                  <w:rFonts w:ascii="Arial" w:eastAsia="Times New Roman" w:hAnsi="Arial" w:cs="Arial"/>
                  <w:b/>
                  <w:bCs/>
                  <w:color w:val="014184"/>
                  <w:sz w:val="18"/>
                  <w:szCs w:val="18"/>
                  <w:lang w:eastAsia="es-ES"/>
                </w:rPr>
                <w:t>N10. P4742 - T</w:t>
              </w:r>
            </w:hyperlink>
            <w:r w:rsidRPr="00586A1B">
              <w:rPr>
                <w:rFonts w:ascii="Trebuchet MS" w:eastAsia="Times New Roman" w:hAnsi="Trebuchet MS" w:cs="Times New Roman"/>
                <w:sz w:val="18"/>
                <w:szCs w:val="18"/>
                <w:lang w:eastAsia="es-ES"/>
              </w:rPr>
              <w:t xml:space="preserve">  </w:t>
            </w:r>
          </w:p>
        </w:tc>
        <w:tc>
          <w:tcPr>
            <w:tcW w:w="1700" w:type="pct"/>
            <w:tcBorders>
              <w:top w:val="single" w:sz="4" w:space="0" w:color="ECECEC"/>
              <w:bottom w:val="nil"/>
            </w:tcBorders>
            <w:shd w:val="clear" w:color="auto" w:fill="FFFFFF"/>
            <w:tcMar>
              <w:top w:w="13" w:type="dxa"/>
              <w:left w:w="100" w:type="dxa"/>
              <w:bottom w:w="13" w:type="dxa"/>
              <w:right w:w="100" w:type="dxa"/>
            </w:tcMar>
            <w:hideMark/>
          </w:tcPr>
          <w:p w:rsidR="00586A1B" w:rsidRPr="00586A1B" w:rsidRDefault="00586A1B" w:rsidP="00586A1B">
            <w:pPr>
              <w:spacing w:after="0" w:line="240" w:lineRule="auto"/>
              <w:rPr>
                <w:rFonts w:ascii="Trebuchet MS" w:eastAsia="Times New Roman" w:hAnsi="Trebuchet MS" w:cs="Times New Roman"/>
                <w:sz w:val="18"/>
                <w:szCs w:val="18"/>
                <w:lang w:eastAsia="es-ES"/>
              </w:rPr>
            </w:pPr>
            <w:r w:rsidRPr="00586A1B">
              <w:rPr>
                <w:rFonts w:ascii="Trebuchet MS" w:eastAsia="Times New Roman" w:hAnsi="Trebuchet MS" w:cs="Times New Roman"/>
                <w:sz w:val="18"/>
                <w:szCs w:val="18"/>
                <w:lang w:eastAsia="es-ES"/>
              </w:rPr>
              <w:t xml:space="preserve"> EN PROCESO </w:t>
            </w:r>
          </w:p>
        </w:tc>
      </w:tr>
      <w:tr w:rsidR="00586A1B" w:rsidRPr="00586A1B" w:rsidTr="00586A1B">
        <w:tblPrEx>
          <w:tblCellSpacing w:w="0" w:type="nil"/>
          <w:shd w:val="clear" w:color="auto" w:fill="auto"/>
        </w:tblPrEx>
        <w:trPr>
          <w:gridBefore w:val="1"/>
          <w:gridAfter w:val="1"/>
          <w:wBefore w:w="100" w:type="dxa"/>
          <w:wAfter w:w="100" w:type="dxa"/>
        </w:trPr>
        <w:tc>
          <w:tcPr>
            <w:tcW w:w="0" w:type="auto"/>
            <w:vAlign w:val="center"/>
            <w:hideMark/>
          </w:tcPr>
          <w:tbl>
            <w:tblPr>
              <w:tblW w:w="5914" w:type="dxa"/>
              <w:jc w:val="center"/>
              <w:tblCellMar>
                <w:left w:w="0" w:type="dxa"/>
                <w:right w:w="0" w:type="dxa"/>
              </w:tblCellMar>
              <w:tblLook w:val="04A0"/>
            </w:tblPr>
            <w:tblGrid>
              <w:gridCol w:w="1255"/>
              <w:gridCol w:w="4659"/>
            </w:tblGrid>
            <w:tr w:rsidR="00586A1B" w:rsidRPr="00586A1B" w:rsidTr="0018209B">
              <w:trPr>
                <w:jc w:val="center"/>
              </w:trPr>
              <w:tc>
                <w:tcPr>
                  <w:tcW w:w="1061"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Descripción</w:t>
                  </w: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r w:rsidRPr="00586A1B">
                    <w:rPr>
                      <w:rFonts w:ascii="Trebuchet MS" w:eastAsia="Times New Roman" w:hAnsi="Trebuchet MS" w:cs="Times New Roman"/>
                      <w:sz w:val="20"/>
                      <w:szCs w:val="20"/>
                      <w:lang w:eastAsia="es-ES"/>
                    </w:rPr>
                    <w:t>149 p</w:t>
                  </w:r>
                  <w:proofErr w:type="gramStart"/>
                  <w:r w:rsidRPr="00586A1B">
                    <w:rPr>
                      <w:rFonts w:ascii="Trebuchet MS" w:eastAsia="Times New Roman" w:hAnsi="Trebuchet MS" w:cs="Times New Roman"/>
                      <w:sz w:val="20"/>
                      <w:szCs w:val="20"/>
                      <w:lang w:eastAsia="es-ES"/>
                    </w:rPr>
                    <w:t>. :</w:t>
                  </w:r>
                  <w:proofErr w:type="gramEnd"/>
                  <w:r w:rsidRPr="00586A1B">
                    <w:rPr>
                      <w:rFonts w:ascii="Trebuchet MS" w:eastAsia="Times New Roman" w:hAnsi="Trebuchet MS" w:cs="Times New Roman"/>
                      <w:sz w:val="20"/>
                      <w:szCs w:val="20"/>
                      <w:lang w:eastAsia="es-ES"/>
                    </w:rPr>
                    <w:t xml:space="preserve"> 39 </w:t>
                  </w:r>
                  <w:proofErr w:type="spellStart"/>
                  <w:r w:rsidRPr="00586A1B">
                    <w:rPr>
                      <w:rFonts w:ascii="Trebuchet MS" w:eastAsia="Times New Roman" w:hAnsi="Trebuchet MS" w:cs="Times New Roman"/>
                      <w:sz w:val="20"/>
                      <w:szCs w:val="20"/>
                      <w:lang w:eastAsia="es-ES"/>
                    </w:rPr>
                    <w:t>ilus</w:t>
                  </w:r>
                  <w:proofErr w:type="spellEnd"/>
                  <w:r w:rsidRPr="00586A1B">
                    <w:rPr>
                      <w:rFonts w:ascii="Trebuchet MS" w:eastAsia="Times New Roman" w:hAnsi="Trebuchet MS" w:cs="Times New Roman"/>
                      <w:sz w:val="20"/>
                      <w:szCs w:val="20"/>
                      <w:lang w:eastAsia="es-ES"/>
                    </w:rPr>
                    <w:t>., 47 fig., 37 cuadros, 16 ref. Incluye CD ROM</w:t>
                  </w:r>
                </w:p>
              </w:tc>
            </w:tr>
            <w:tr w:rsidR="00586A1B" w:rsidRPr="00586A1B" w:rsidTr="0018209B">
              <w:trPr>
                <w:jc w:val="center"/>
              </w:trPr>
              <w:tc>
                <w:tcPr>
                  <w:tcW w:w="1061"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Tesis</w:t>
                  </w: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r w:rsidRPr="00586A1B">
                    <w:rPr>
                      <w:rFonts w:ascii="Trebuchet MS" w:eastAsia="Times New Roman" w:hAnsi="Trebuchet MS" w:cs="Times New Roman"/>
                      <w:sz w:val="20"/>
                      <w:szCs w:val="20"/>
                      <w:lang w:eastAsia="es-ES"/>
                    </w:rPr>
                    <w:t>Tesis (</w:t>
                  </w:r>
                  <w:proofErr w:type="spellStart"/>
                  <w:r w:rsidRPr="00586A1B">
                    <w:rPr>
                      <w:rFonts w:ascii="Trebuchet MS" w:eastAsia="Times New Roman" w:hAnsi="Trebuchet MS" w:cs="Times New Roman"/>
                      <w:sz w:val="20"/>
                      <w:szCs w:val="20"/>
                      <w:lang w:eastAsia="es-ES"/>
                    </w:rPr>
                    <w:t>Ing</w:t>
                  </w:r>
                  <w:proofErr w:type="spellEnd"/>
                  <w:r w:rsidRPr="00586A1B">
                    <w:rPr>
                      <w:rFonts w:ascii="Trebuchet MS" w:eastAsia="Times New Roman" w:hAnsi="Trebuchet MS" w:cs="Times New Roman"/>
                      <w:sz w:val="20"/>
                      <w:szCs w:val="20"/>
                      <w:lang w:eastAsia="es-ES"/>
                    </w:rPr>
                    <w:t xml:space="preserve"> Agrícola)</w:t>
                  </w:r>
                </w:p>
              </w:tc>
            </w:tr>
            <w:tr w:rsidR="00586A1B" w:rsidRPr="00586A1B" w:rsidTr="0018209B">
              <w:trPr>
                <w:jc w:val="center"/>
              </w:trPr>
              <w:tc>
                <w:tcPr>
                  <w:tcW w:w="1061"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Bibliografía</w:t>
                  </w: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r w:rsidRPr="00586A1B">
                    <w:rPr>
                      <w:rFonts w:ascii="Trebuchet MS" w:eastAsia="Times New Roman" w:hAnsi="Trebuchet MS" w:cs="Times New Roman"/>
                      <w:sz w:val="20"/>
                      <w:szCs w:val="20"/>
                      <w:lang w:eastAsia="es-ES"/>
                    </w:rPr>
                    <w:t xml:space="preserve">Facultad : </w:t>
                  </w:r>
                  <w:proofErr w:type="spellStart"/>
                  <w:r w:rsidRPr="00586A1B">
                    <w:rPr>
                      <w:rFonts w:ascii="Trebuchet MS" w:eastAsia="Times New Roman" w:hAnsi="Trebuchet MS" w:cs="Times New Roman"/>
                      <w:sz w:val="20"/>
                      <w:szCs w:val="20"/>
                      <w:lang w:eastAsia="es-ES"/>
                    </w:rPr>
                    <w:t>Ing</w:t>
                  </w:r>
                  <w:proofErr w:type="spellEnd"/>
                  <w:r w:rsidRPr="00586A1B">
                    <w:rPr>
                      <w:rFonts w:ascii="Trebuchet MS" w:eastAsia="Times New Roman" w:hAnsi="Trebuchet MS" w:cs="Times New Roman"/>
                      <w:sz w:val="20"/>
                      <w:szCs w:val="20"/>
                      <w:lang w:eastAsia="es-ES"/>
                    </w:rPr>
                    <w:t xml:space="preserve"> Agrícola</w:t>
                  </w:r>
                </w:p>
              </w:tc>
            </w:tr>
            <w:tr w:rsidR="00586A1B" w:rsidRPr="00586A1B" w:rsidTr="0018209B">
              <w:trPr>
                <w:jc w:val="center"/>
              </w:trPr>
              <w:tc>
                <w:tcPr>
                  <w:tcW w:w="1061"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Sumario</w:t>
                  </w: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r w:rsidRPr="00586A1B">
                    <w:rPr>
                      <w:rFonts w:ascii="Trebuchet MS" w:eastAsia="Times New Roman" w:hAnsi="Trebuchet MS" w:cs="Times New Roman"/>
                      <w:sz w:val="20"/>
                      <w:szCs w:val="20"/>
                      <w:lang w:eastAsia="es-ES"/>
                    </w:rPr>
                    <w:t>Sumario (Es)</w:t>
                  </w:r>
                </w:p>
              </w:tc>
            </w:tr>
            <w:tr w:rsidR="00586A1B" w:rsidRPr="00586A1B" w:rsidTr="0018209B">
              <w:trPr>
                <w:jc w:val="center"/>
              </w:trPr>
              <w:tc>
                <w:tcPr>
                  <w:tcW w:w="1061"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Materia</w:t>
                  </w: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7" w:history="1">
                    <w:r w:rsidRPr="00586A1B">
                      <w:rPr>
                        <w:rFonts w:ascii="Arial" w:eastAsia="Times New Roman" w:hAnsi="Arial" w:cs="Arial"/>
                        <w:b/>
                        <w:bCs/>
                        <w:color w:val="014184"/>
                        <w:sz w:val="20"/>
                        <w:szCs w:val="20"/>
                        <w:lang w:eastAsia="es-ES"/>
                      </w:rPr>
                      <w:t>LADRILLOS</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0" w:type="auto"/>
                  <w:vAlign w:val="center"/>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8" w:history="1">
                    <w:r w:rsidRPr="00586A1B">
                      <w:rPr>
                        <w:rFonts w:ascii="Arial" w:eastAsia="Times New Roman" w:hAnsi="Arial" w:cs="Arial"/>
                        <w:b/>
                        <w:bCs/>
                        <w:color w:val="014184"/>
                        <w:sz w:val="20"/>
                        <w:szCs w:val="20"/>
                        <w:lang w:eastAsia="es-ES"/>
                      </w:rPr>
                      <w:t>PROPIEDADES MECANICAS</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0" w:type="auto"/>
                  <w:vAlign w:val="center"/>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9" w:history="1">
                    <w:r w:rsidRPr="00586A1B">
                      <w:rPr>
                        <w:rFonts w:ascii="Arial" w:eastAsia="Times New Roman" w:hAnsi="Arial" w:cs="Arial"/>
                        <w:b/>
                        <w:bCs/>
                        <w:color w:val="014184"/>
                        <w:sz w:val="20"/>
                        <w:szCs w:val="20"/>
                        <w:lang w:eastAsia="es-ES"/>
                      </w:rPr>
                      <w:t>HORMIGON</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0" w:type="auto"/>
                  <w:vAlign w:val="center"/>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10" w:history="1">
                    <w:r w:rsidRPr="00586A1B">
                      <w:rPr>
                        <w:rFonts w:ascii="Arial" w:eastAsia="Times New Roman" w:hAnsi="Arial" w:cs="Arial"/>
                        <w:b/>
                        <w:bCs/>
                        <w:color w:val="014184"/>
                        <w:sz w:val="20"/>
                        <w:szCs w:val="20"/>
                        <w:lang w:eastAsia="es-ES"/>
                      </w:rPr>
                      <w:t>EVALUACION</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0" w:type="auto"/>
                  <w:vAlign w:val="center"/>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11" w:history="1">
                    <w:r w:rsidRPr="00586A1B">
                      <w:rPr>
                        <w:rFonts w:ascii="Arial" w:eastAsia="Times New Roman" w:hAnsi="Arial" w:cs="Arial"/>
                        <w:b/>
                        <w:bCs/>
                        <w:color w:val="014184"/>
                        <w:sz w:val="20"/>
                        <w:szCs w:val="20"/>
                        <w:lang w:eastAsia="es-ES"/>
                      </w:rPr>
                      <w:t>PERU</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0" w:type="auto"/>
                  <w:vAlign w:val="center"/>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12" w:history="1">
                    <w:r w:rsidRPr="00586A1B">
                      <w:rPr>
                        <w:rFonts w:ascii="Arial" w:eastAsia="Times New Roman" w:hAnsi="Arial" w:cs="Arial"/>
                        <w:b/>
                        <w:bCs/>
                        <w:color w:val="014184"/>
                        <w:sz w:val="20"/>
                        <w:szCs w:val="20"/>
                        <w:lang w:eastAsia="es-ES"/>
                      </w:rPr>
                      <w:t>LADRILLOS DE CONCRETO TIPO IV</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0" w:type="auto"/>
                  <w:vAlign w:val="center"/>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13" w:history="1">
                    <w:r w:rsidRPr="00586A1B">
                      <w:rPr>
                        <w:rFonts w:ascii="Arial" w:eastAsia="Times New Roman" w:hAnsi="Arial" w:cs="Arial"/>
                        <w:b/>
                        <w:bCs/>
                        <w:color w:val="014184"/>
                        <w:sz w:val="20"/>
                        <w:szCs w:val="20"/>
                        <w:lang w:eastAsia="es-ES"/>
                      </w:rPr>
                      <w:t>LADRILLOS KING KONG</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0" w:type="auto"/>
                  <w:vAlign w:val="center"/>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14" w:history="1">
                    <w:r w:rsidRPr="00586A1B">
                      <w:rPr>
                        <w:rFonts w:ascii="Arial" w:eastAsia="Times New Roman" w:hAnsi="Arial" w:cs="Arial"/>
                        <w:b/>
                        <w:bCs/>
                        <w:color w:val="014184"/>
                        <w:sz w:val="20"/>
                        <w:szCs w:val="20"/>
                        <w:lang w:eastAsia="es-ES"/>
                      </w:rPr>
                      <w:t>PROPIEDADES FISICO-MECANICAS</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0" w:type="auto"/>
                  <w:vAlign w:val="center"/>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hyperlink r:id="rId15" w:history="1">
                    <w:r w:rsidRPr="00586A1B">
                      <w:rPr>
                        <w:rFonts w:ascii="Arial" w:eastAsia="Times New Roman" w:hAnsi="Arial" w:cs="Arial"/>
                        <w:b/>
                        <w:bCs/>
                        <w:color w:val="014184"/>
                        <w:sz w:val="20"/>
                        <w:szCs w:val="20"/>
                        <w:lang w:eastAsia="es-ES"/>
                      </w:rPr>
                      <w:t>VARIABILIDAD</w:t>
                    </w:r>
                  </w:hyperlink>
                  <w:r w:rsidRPr="00586A1B">
                    <w:rPr>
                      <w:rFonts w:ascii="Trebuchet MS" w:eastAsia="Times New Roman" w:hAnsi="Trebuchet MS" w:cs="Times New Roman"/>
                      <w:sz w:val="20"/>
                      <w:szCs w:val="20"/>
                      <w:lang w:eastAsia="es-ES"/>
                    </w:rPr>
                    <w:t xml:space="preserve"> </w:t>
                  </w:r>
                </w:p>
              </w:tc>
            </w:tr>
            <w:tr w:rsidR="00586A1B" w:rsidRPr="00586A1B" w:rsidTr="0018209B">
              <w:trPr>
                <w:jc w:val="center"/>
              </w:trPr>
              <w:tc>
                <w:tcPr>
                  <w:tcW w:w="1061" w:type="pct"/>
                  <w:tcMar>
                    <w:top w:w="0" w:type="dxa"/>
                    <w:left w:w="0" w:type="dxa"/>
                    <w:bottom w:w="0" w:type="dxa"/>
                    <w:right w:w="168" w:type="dxa"/>
                  </w:tcMar>
                  <w:hideMark/>
                </w:tcPr>
                <w:p w:rsidR="00586A1B" w:rsidRPr="00586A1B" w:rsidRDefault="00586A1B" w:rsidP="00586A1B">
                  <w:pPr>
                    <w:spacing w:after="0" w:line="240" w:lineRule="auto"/>
                    <w:rPr>
                      <w:rFonts w:ascii="Trebuchet MS" w:eastAsia="Times New Roman" w:hAnsi="Trebuchet MS" w:cs="Times New Roman"/>
                      <w:b/>
                      <w:bCs/>
                      <w:color w:val="767C70"/>
                      <w:sz w:val="20"/>
                      <w:szCs w:val="20"/>
                      <w:lang w:eastAsia="es-ES"/>
                    </w:rPr>
                  </w:pPr>
                  <w:r w:rsidRPr="00586A1B">
                    <w:rPr>
                      <w:rFonts w:ascii="Trebuchet MS" w:eastAsia="Times New Roman" w:hAnsi="Trebuchet MS" w:cs="Times New Roman"/>
                      <w:b/>
                      <w:bCs/>
                      <w:color w:val="767C70"/>
                      <w:sz w:val="20"/>
                      <w:szCs w:val="20"/>
                      <w:lang w:eastAsia="es-ES"/>
                    </w:rPr>
                    <w:t>Nº estándar</w:t>
                  </w:r>
                </w:p>
              </w:tc>
              <w:tc>
                <w:tcPr>
                  <w:tcW w:w="3939" w:type="pct"/>
                  <w:hideMark/>
                </w:tcPr>
                <w:p w:rsidR="00586A1B" w:rsidRPr="00586A1B" w:rsidRDefault="00586A1B" w:rsidP="00586A1B">
                  <w:pPr>
                    <w:spacing w:after="0" w:line="240" w:lineRule="auto"/>
                    <w:rPr>
                      <w:rFonts w:ascii="Trebuchet MS" w:eastAsia="Times New Roman" w:hAnsi="Trebuchet MS" w:cs="Times New Roman"/>
                      <w:sz w:val="20"/>
                      <w:szCs w:val="20"/>
                      <w:lang w:eastAsia="es-ES"/>
                    </w:rPr>
                  </w:pPr>
                  <w:r w:rsidRPr="00586A1B">
                    <w:rPr>
                      <w:rFonts w:ascii="Trebuchet MS" w:eastAsia="Times New Roman" w:hAnsi="Trebuchet MS" w:cs="Times New Roman"/>
                      <w:sz w:val="20"/>
                      <w:szCs w:val="20"/>
                      <w:lang w:eastAsia="es-ES"/>
                    </w:rPr>
                    <w:t>PE2017000005 B / M EUV N10</w:t>
                  </w:r>
                </w:p>
              </w:tc>
            </w:tr>
          </w:tbl>
          <w:p w:rsidR="00586A1B" w:rsidRPr="00586A1B" w:rsidRDefault="00586A1B" w:rsidP="00586A1B">
            <w:pPr>
              <w:spacing w:after="0" w:line="240" w:lineRule="auto"/>
              <w:rPr>
                <w:rFonts w:ascii="Trebuchet MS" w:eastAsia="Times New Roman" w:hAnsi="Trebuchet MS" w:cs="Times New Roman"/>
                <w:sz w:val="18"/>
                <w:szCs w:val="18"/>
                <w:lang w:eastAsia="es-ES"/>
              </w:rPr>
            </w:pPr>
          </w:p>
        </w:tc>
      </w:tr>
    </w:tbl>
    <w:p w:rsidR="00586A1B" w:rsidRDefault="00586A1B" w:rsidP="004D7694"/>
    <w:p w:rsidR="00586A1B" w:rsidRPr="0018209B" w:rsidRDefault="0018209B" w:rsidP="0018209B">
      <w:pPr>
        <w:jc w:val="both"/>
        <w:rPr>
          <w:sz w:val="24"/>
          <w:szCs w:val="24"/>
        </w:rPr>
      </w:pPr>
      <w:r w:rsidRPr="0018209B">
        <w:rPr>
          <w:rFonts w:ascii="Arial" w:hAnsi="Arial" w:cs="Arial"/>
          <w:color w:val="444444"/>
          <w:sz w:val="24"/>
          <w:szCs w:val="24"/>
        </w:rPr>
        <w:t xml:space="preserve">La presente investigación tiene por objetivo evaluar el ladrillo de concreto tipo IV de cuatro huecos que ha sido modelado y elaborado en el Laboratorio de Prueba y Ensayo de Materiales de la FIA - UNALM. La calidad de los ladrillos de concreto depende de cada etapa del proceso de elaboración; fundamentalmente de la cuidadosa selección de los agregados, la correcta determinación de la dosificación, una eficiente fabricación en lo referente al mezclado, moldeo y compactación, y de un adecuado curado. Los resultados obtenidos indican que estos ladrillos cumplen con los requerimientos físico - mecánicos establecidos en la Norma Técnica E.070 de Albañilería. Por otro lado, y a modo de comparación se evaluaron ladrillos industriales de arcilla de dos marcas; así como, ladrillos de concreto vibrado de una marca determinada, con el objetivo de evaluar la variabilidad con su ficha </w:t>
      </w:r>
      <w:proofErr w:type="spellStart"/>
      <w:r w:rsidRPr="0018209B">
        <w:rPr>
          <w:rFonts w:ascii="Arial" w:hAnsi="Arial" w:cs="Arial"/>
          <w:color w:val="444444"/>
          <w:sz w:val="24"/>
          <w:szCs w:val="24"/>
        </w:rPr>
        <w:t>técnica.Los</w:t>
      </w:r>
      <w:proofErr w:type="spellEnd"/>
      <w:r w:rsidRPr="0018209B">
        <w:rPr>
          <w:rFonts w:ascii="Arial" w:hAnsi="Arial" w:cs="Arial"/>
          <w:color w:val="444444"/>
          <w:sz w:val="24"/>
          <w:szCs w:val="24"/>
        </w:rPr>
        <w:t xml:space="preserve"> ladrillos de arcilla (Marca A y B) clasificaron como Tipo III (de resistencia y durabilidad media) y no como Tipo IV tal como lo afirman sus fabricantes, los resultados de la resistencia característica a la compresión (</w:t>
      </w:r>
      <w:proofErr w:type="spellStart"/>
      <w:r w:rsidRPr="0018209B">
        <w:rPr>
          <w:rFonts w:ascii="Arial" w:hAnsi="Arial" w:cs="Arial"/>
          <w:color w:val="444444"/>
          <w:sz w:val="24"/>
          <w:szCs w:val="24"/>
        </w:rPr>
        <w:t>f'’b</w:t>
      </w:r>
      <w:proofErr w:type="spellEnd"/>
      <w:r w:rsidRPr="0018209B">
        <w:rPr>
          <w:rFonts w:ascii="Arial" w:hAnsi="Arial" w:cs="Arial"/>
          <w:color w:val="444444"/>
          <w:sz w:val="24"/>
          <w:szCs w:val="24"/>
        </w:rPr>
        <w:t>) fue de 105.89kg/cm2para la Marca A y 120.27kg/cm2para la Marca B, por lo que confirma la necesidad del fabricante de controlar cada muestra. Por otra parte, los ladrillos de concreto vibrado para fines estructurales clasificaron como Tipo IV (de resistencia y durabilidad alta) debido a que su resistencia característica a la compresión por unidad (</w:t>
      </w:r>
      <w:proofErr w:type="spellStart"/>
      <w:r w:rsidRPr="0018209B">
        <w:rPr>
          <w:rFonts w:ascii="Arial" w:hAnsi="Arial" w:cs="Arial"/>
          <w:color w:val="444444"/>
          <w:sz w:val="24"/>
          <w:szCs w:val="24"/>
        </w:rPr>
        <w:t>f'’b</w:t>
      </w:r>
      <w:proofErr w:type="spellEnd"/>
      <w:r w:rsidRPr="0018209B">
        <w:rPr>
          <w:rFonts w:ascii="Arial" w:hAnsi="Arial" w:cs="Arial"/>
          <w:color w:val="444444"/>
          <w:sz w:val="24"/>
          <w:szCs w:val="24"/>
        </w:rPr>
        <w:t>) fue de 172.41 kg/cm2, por tanto no presentaron variabilidad con su ficha de fabricante.</w:t>
      </w:r>
    </w:p>
    <w:sectPr w:rsidR="00586A1B" w:rsidRPr="0018209B" w:rsidSect="0058620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D7694"/>
    <w:rsid w:val="0018209B"/>
    <w:rsid w:val="004D1CAD"/>
    <w:rsid w:val="004D7694"/>
    <w:rsid w:val="00586201"/>
    <w:rsid w:val="00586A1B"/>
    <w:rsid w:val="00721D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201"/>
  </w:style>
  <w:style w:type="paragraph" w:styleId="Ttulo1">
    <w:name w:val="heading 1"/>
    <w:basedOn w:val="Normal"/>
    <w:link w:val="Ttulo1Car"/>
    <w:uiPriority w:val="9"/>
    <w:qFormat/>
    <w:rsid w:val="00586A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6A1B"/>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586A1B"/>
    <w:rPr>
      <w:b/>
      <w:bCs/>
    </w:rPr>
  </w:style>
</w:styles>
</file>

<file path=word/webSettings.xml><?xml version="1.0" encoding="utf-8"?>
<w:webSettings xmlns:r="http://schemas.openxmlformats.org/officeDocument/2006/relationships" xmlns:w="http://schemas.openxmlformats.org/wordprocessingml/2006/main">
  <w:divs>
    <w:div w:id="1578443028">
      <w:bodyDiv w:val="1"/>
      <w:marLeft w:val="0"/>
      <w:marRight w:val="0"/>
      <w:marTop w:val="0"/>
      <w:marBottom w:val="0"/>
      <w:divBdr>
        <w:top w:val="none" w:sz="0" w:space="0" w:color="auto"/>
        <w:left w:val="none" w:sz="0" w:space="0" w:color="auto"/>
        <w:bottom w:val="none" w:sz="0" w:space="0" w:color="auto"/>
        <w:right w:val="none" w:sz="0" w:space="0" w:color="auto"/>
      </w:divBdr>
      <w:divsChild>
        <w:div w:id="870729579">
          <w:marLeft w:val="0"/>
          <w:marRight w:val="0"/>
          <w:marTop w:val="0"/>
          <w:marBottom w:val="0"/>
          <w:divBdr>
            <w:top w:val="none" w:sz="0" w:space="0" w:color="auto"/>
            <w:left w:val="none" w:sz="0" w:space="0" w:color="auto"/>
            <w:bottom w:val="none" w:sz="0" w:space="0" w:color="auto"/>
            <w:right w:val="none" w:sz="0" w:space="0" w:color="auto"/>
          </w:divBdr>
          <w:divsChild>
            <w:div w:id="1721779379">
              <w:marLeft w:val="0"/>
              <w:marRight w:val="0"/>
              <w:marTop w:val="0"/>
              <w:marBottom w:val="0"/>
              <w:divBdr>
                <w:top w:val="none" w:sz="0" w:space="0" w:color="auto"/>
                <w:left w:val="none" w:sz="0" w:space="0" w:color="auto"/>
                <w:bottom w:val="none" w:sz="0" w:space="0" w:color="auto"/>
                <w:right w:val="none" w:sz="0" w:space="0" w:color="auto"/>
              </w:divBdr>
              <w:divsChild>
                <w:div w:id="551618366">
                  <w:marLeft w:val="0"/>
                  <w:marRight w:val="0"/>
                  <w:marTop w:val="0"/>
                  <w:marBottom w:val="0"/>
                  <w:divBdr>
                    <w:top w:val="none" w:sz="0" w:space="0" w:color="auto"/>
                    <w:left w:val="none" w:sz="0" w:space="0" w:color="auto"/>
                    <w:bottom w:val="none" w:sz="0" w:space="0" w:color="auto"/>
                    <w:right w:val="none" w:sz="0" w:space="0" w:color="auto"/>
                  </w:divBdr>
                  <w:divsChild>
                    <w:div w:id="1814518778">
                      <w:marLeft w:val="0"/>
                      <w:marRight w:val="0"/>
                      <w:marTop w:val="0"/>
                      <w:marBottom w:val="0"/>
                      <w:divBdr>
                        <w:top w:val="none" w:sz="0" w:space="0" w:color="auto"/>
                        <w:left w:val="none" w:sz="0" w:space="0" w:color="auto"/>
                        <w:bottom w:val="none" w:sz="0" w:space="0" w:color="auto"/>
                        <w:right w:val="none" w:sz="0" w:space="0" w:color="auto"/>
                      </w:divBdr>
                      <w:divsChild>
                        <w:div w:id="1415466759">
                          <w:marLeft w:val="360"/>
                          <w:marRight w:val="0"/>
                          <w:marTop w:val="0"/>
                          <w:marBottom w:val="0"/>
                          <w:divBdr>
                            <w:top w:val="none" w:sz="0" w:space="0" w:color="auto"/>
                            <w:left w:val="none" w:sz="0" w:space="0" w:color="auto"/>
                            <w:bottom w:val="none" w:sz="0" w:space="0" w:color="auto"/>
                            <w:right w:val="none" w:sz="0" w:space="0" w:color="auto"/>
                          </w:divBdr>
                          <w:divsChild>
                            <w:div w:id="274679092">
                              <w:marLeft w:val="10"/>
                              <w:marRight w:val="0"/>
                              <w:marTop w:val="100"/>
                              <w:marBottom w:val="0"/>
                              <w:divBdr>
                                <w:top w:val="none" w:sz="0" w:space="0" w:color="auto"/>
                                <w:left w:val="none" w:sz="0" w:space="0" w:color="auto"/>
                                <w:bottom w:val="none" w:sz="0" w:space="0" w:color="auto"/>
                                <w:right w:val="none" w:sz="0" w:space="0" w:color="auto"/>
                              </w:divBdr>
                              <w:divsChild>
                                <w:div w:id="1845708687">
                                  <w:marLeft w:val="5"/>
                                  <w:marRight w:val="0"/>
                                  <w:marTop w:val="120"/>
                                  <w:marBottom w:val="0"/>
                                  <w:divBdr>
                                    <w:top w:val="none" w:sz="0" w:space="0" w:color="auto"/>
                                    <w:left w:val="none" w:sz="0" w:space="0" w:color="auto"/>
                                    <w:bottom w:val="none" w:sz="0" w:space="0" w:color="auto"/>
                                    <w:right w:val="none" w:sz="0" w:space="0" w:color="auto"/>
                                  </w:divBdr>
                                </w:div>
                                <w:div w:id="16070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PROPIEDADES+MECANICAS/dpropiedades+mecanicas/-3,-1,0,B/browse" TargetMode="External"/><Relationship Id="rId13" Type="http://schemas.openxmlformats.org/officeDocument/2006/relationships/hyperlink" Target="http://ban.lamolina.edu.pe/search~S1*spi?/dLADRILLOS+KING+KONG/dladrillos+king+kong/-3,-1,0,B/browse" TargetMode="External"/><Relationship Id="rId3" Type="http://schemas.openxmlformats.org/officeDocument/2006/relationships/webSettings" Target="webSettings.xml"/><Relationship Id="rId7" Type="http://schemas.openxmlformats.org/officeDocument/2006/relationships/hyperlink" Target="http://ban.lamolina.edu.pe/search~S1*spi?/dLADRILLOS/dladrillos/-3,-1,0,B/browse" TargetMode="External"/><Relationship Id="rId12" Type="http://schemas.openxmlformats.org/officeDocument/2006/relationships/hyperlink" Target="http://ban.lamolina.edu.pe/search~S1*spi?/dLADRILLOS+DE+CONCRETO+TIPO+IV/dladrillos+de+concreto+tipo+iv/-3,-1,0,B/brows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n.lamolina.edu.pe/search~S1*spi?/cN10.+P4742+-+T/cn++++10+p4742+t/-3,-1,,E/browse" TargetMode="External"/><Relationship Id="rId11" Type="http://schemas.openxmlformats.org/officeDocument/2006/relationships/hyperlink" Target="http://ban.lamolina.edu.pe/search~S1*spi?/dPERU/dperu/-3,-1,0,B/browse" TargetMode="External"/><Relationship Id="rId5" Type="http://schemas.openxmlformats.org/officeDocument/2006/relationships/hyperlink" Target="http://ban.lamolina.edu.pe/search~S1*spi?/aUniversidad+Nacional+Agraria+La+Molina%2C+Lima+%28Peru%29.++Facultad+de+Ingenier%7bu00ED%7da+Agr%7bu00ED%7dcola/auniversidad+nacional+agraria+la+molina+lima+peru+facultad+de+ingenieria+agricola/-3,-1,0,B/browse" TargetMode="External"/><Relationship Id="rId15" Type="http://schemas.openxmlformats.org/officeDocument/2006/relationships/hyperlink" Target="http://ban.lamolina.edu.pe/search~S1*spi?/dVARIABILIDAD/dvariabilidad/-3,-1,0,B/browse" TargetMode="External"/><Relationship Id="rId10" Type="http://schemas.openxmlformats.org/officeDocument/2006/relationships/hyperlink" Target="http://ban.lamolina.edu.pe/search~S1*spi?/dEVALUACION/devaluacion/-3,-1,0,B/browse" TargetMode="External"/><Relationship Id="rId4" Type="http://schemas.openxmlformats.org/officeDocument/2006/relationships/hyperlink" Target="http://ban.lamolina.edu.pe/search~S1*spi?/aP%7bu00E9%7drez+Culquechic%7bu00F3%7dn%2C+T.J./aperez+culquechicon+t+j/-3,-1,0,B/browse" TargetMode="External"/><Relationship Id="rId9" Type="http://schemas.openxmlformats.org/officeDocument/2006/relationships/hyperlink" Target="http://ban.lamolina.edu.pe/search~S1*spi?/dHORMIGON/dhormigon/-3,-1,0,B/browse" TargetMode="External"/><Relationship Id="rId14" Type="http://schemas.openxmlformats.org/officeDocument/2006/relationships/hyperlink" Target="http://ban.lamolina.edu.pe/search~S1*spi?/dPROPIEDADES+FISICO-MECANICAS/dpropiedades+fisico+mecanicas/-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2017-02-23T18:53:00Z</dcterms:created>
  <dcterms:modified xsi:type="dcterms:W3CDTF">2017-02-23T19:25:00Z</dcterms:modified>
</cp:coreProperties>
</file>